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2D2FA" w14:textId="77777777" w:rsidR="00F40D76" w:rsidRDefault="00F40D76" w:rsidP="0058565E">
      <w:pPr>
        <w:spacing w:line="360" w:lineRule="auto"/>
        <w:jc w:val="center"/>
        <w:rPr>
          <w:rFonts w:ascii="Arial" w:hAnsi="Arial" w:cs="Arial"/>
          <w:b/>
          <w:sz w:val="20"/>
          <w:szCs w:val="20"/>
        </w:rPr>
      </w:pPr>
    </w:p>
    <w:p w14:paraId="6318D7DC" w14:textId="49FC84E3" w:rsidR="0058565E" w:rsidRPr="00F40D76" w:rsidRDefault="0058565E" w:rsidP="00F3551A">
      <w:pPr>
        <w:spacing w:line="360" w:lineRule="auto"/>
        <w:jc w:val="center"/>
        <w:rPr>
          <w:rFonts w:ascii="Arial" w:hAnsi="Arial" w:cs="Arial"/>
          <w:b/>
        </w:rPr>
      </w:pPr>
      <w:r w:rsidRPr="00F40D76">
        <w:rPr>
          <w:rFonts w:ascii="Arial" w:hAnsi="Arial" w:cs="Arial"/>
          <w:b/>
        </w:rPr>
        <w:t>Alberta Library Trustees’ Assoc</w:t>
      </w:r>
      <w:r w:rsidR="007F2F2F" w:rsidRPr="00F40D76">
        <w:rPr>
          <w:rFonts w:ascii="Arial" w:hAnsi="Arial" w:cs="Arial"/>
          <w:b/>
        </w:rPr>
        <w:t>iation Annual General Meeting Minutes</w:t>
      </w:r>
    </w:p>
    <w:p w14:paraId="6318D7DD" w14:textId="6A4D2EB5" w:rsidR="0058565E" w:rsidRPr="00F40D76" w:rsidRDefault="008824D3" w:rsidP="00F3551A">
      <w:pPr>
        <w:spacing w:line="360" w:lineRule="auto"/>
        <w:jc w:val="center"/>
        <w:rPr>
          <w:rFonts w:ascii="Arial" w:hAnsi="Arial" w:cs="Arial"/>
        </w:rPr>
      </w:pPr>
      <w:r>
        <w:rPr>
          <w:rFonts w:ascii="Arial" w:hAnsi="Arial" w:cs="Arial"/>
        </w:rPr>
        <w:t>Saturday, June 13</w:t>
      </w:r>
      <w:r w:rsidRPr="008824D3">
        <w:rPr>
          <w:rFonts w:ascii="Arial" w:hAnsi="Arial" w:cs="Arial"/>
          <w:vertAlign w:val="superscript"/>
        </w:rPr>
        <w:t>th</w:t>
      </w:r>
      <w:r>
        <w:rPr>
          <w:rFonts w:ascii="Arial" w:hAnsi="Arial" w:cs="Arial"/>
        </w:rPr>
        <w:t>, 2020, 9:30 a.m.</w:t>
      </w:r>
    </w:p>
    <w:p w14:paraId="6318D7DE" w14:textId="3CE66241" w:rsidR="0058565E" w:rsidRPr="00F40D76" w:rsidRDefault="008824D3" w:rsidP="00F3551A">
      <w:pPr>
        <w:spacing w:line="360" w:lineRule="auto"/>
        <w:jc w:val="center"/>
        <w:rPr>
          <w:rFonts w:ascii="Arial" w:hAnsi="Arial" w:cs="Arial"/>
        </w:rPr>
      </w:pPr>
      <w:r>
        <w:rPr>
          <w:rFonts w:ascii="Arial" w:hAnsi="Arial" w:cs="Arial"/>
        </w:rPr>
        <w:t>ZOOM Video Conference</w:t>
      </w:r>
    </w:p>
    <w:p w14:paraId="6318D7DF" w14:textId="77777777" w:rsidR="0058565E" w:rsidRDefault="0058565E" w:rsidP="0058565E">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w:t>
      </w:r>
    </w:p>
    <w:p w14:paraId="6318D7E0" w14:textId="77777777" w:rsidR="0058565E" w:rsidRPr="00A25A86" w:rsidRDefault="0058565E" w:rsidP="0058565E">
      <w:pPr>
        <w:spacing w:line="360" w:lineRule="auto"/>
        <w:rPr>
          <w:rFonts w:ascii="Arial" w:hAnsi="Arial" w:cs="Arial"/>
          <w:sz w:val="20"/>
          <w:szCs w:val="20"/>
        </w:rPr>
      </w:pPr>
    </w:p>
    <w:p w14:paraId="6318D7E2" w14:textId="3768570A" w:rsidR="0058565E" w:rsidRPr="00F40D76" w:rsidRDefault="008824D3" w:rsidP="00D87574">
      <w:pPr>
        <w:pStyle w:val="ListParagraph"/>
        <w:numPr>
          <w:ilvl w:val="0"/>
          <w:numId w:val="1"/>
        </w:numPr>
        <w:spacing w:line="360" w:lineRule="auto"/>
        <w:rPr>
          <w:rFonts w:ascii="Arial" w:hAnsi="Arial" w:cs="Arial"/>
          <w:sz w:val="20"/>
          <w:szCs w:val="20"/>
        </w:rPr>
      </w:pPr>
      <w:r>
        <w:rPr>
          <w:rFonts w:ascii="Arial" w:hAnsi="Arial" w:cs="Arial"/>
          <w:sz w:val="20"/>
          <w:szCs w:val="20"/>
        </w:rPr>
        <w:t>Tanya Pollard</w:t>
      </w:r>
      <w:r w:rsidR="0045109F" w:rsidRPr="00F40D76">
        <w:rPr>
          <w:rFonts w:ascii="Arial" w:hAnsi="Arial" w:cs="Arial"/>
          <w:sz w:val="20"/>
          <w:szCs w:val="20"/>
        </w:rPr>
        <w:t xml:space="preserve"> c</w:t>
      </w:r>
      <w:r>
        <w:rPr>
          <w:rFonts w:ascii="Arial" w:hAnsi="Arial" w:cs="Arial"/>
          <w:sz w:val="20"/>
          <w:szCs w:val="20"/>
        </w:rPr>
        <w:t>alled the 2020</w:t>
      </w:r>
      <w:r w:rsidR="0058565E" w:rsidRPr="00F40D76">
        <w:rPr>
          <w:rFonts w:ascii="Arial" w:hAnsi="Arial" w:cs="Arial"/>
          <w:sz w:val="20"/>
          <w:szCs w:val="20"/>
        </w:rPr>
        <w:t xml:space="preserve"> </w:t>
      </w:r>
      <w:r w:rsidR="006434B5" w:rsidRPr="00F40D76">
        <w:rPr>
          <w:rFonts w:ascii="Arial" w:hAnsi="Arial" w:cs="Arial"/>
          <w:sz w:val="20"/>
          <w:szCs w:val="20"/>
        </w:rPr>
        <w:t>ALTA Annual General Meeting to O</w:t>
      </w:r>
      <w:r w:rsidR="0058565E" w:rsidRPr="00F40D76">
        <w:rPr>
          <w:rFonts w:ascii="Arial" w:hAnsi="Arial" w:cs="Arial"/>
          <w:sz w:val="20"/>
          <w:szCs w:val="20"/>
        </w:rPr>
        <w:t>rder</w:t>
      </w:r>
      <w:r>
        <w:rPr>
          <w:rFonts w:ascii="Arial" w:hAnsi="Arial" w:cs="Arial"/>
          <w:sz w:val="20"/>
          <w:szCs w:val="20"/>
        </w:rPr>
        <w:t xml:space="preserve"> at 9:35 a.m.</w:t>
      </w:r>
      <w:r w:rsidR="00D87574" w:rsidRPr="00F40D76">
        <w:rPr>
          <w:rFonts w:ascii="Arial" w:hAnsi="Arial" w:cs="Arial"/>
          <w:sz w:val="20"/>
          <w:szCs w:val="20"/>
        </w:rPr>
        <w:tab/>
      </w:r>
      <w:r w:rsidR="00D87574" w:rsidRPr="00F40D76">
        <w:rPr>
          <w:rFonts w:ascii="Arial" w:hAnsi="Arial" w:cs="Arial"/>
          <w:sz w:val="20"/>
          <w:szCs w:val="20"/>
        </w:rPr>
        <w:tab/>
      </w:r>
      <w:r w:rsidR="00D87574" w:rsidRPr="00F40D76">
        <w:rPr>
          <w:rFonts w:ascii="Arial" w:hAnsi="Arial" w:cs="Arial"/>
          <w:sz w:val="20"/>
          <w:szCs w:val="20"/>
        </w:rPr>
        <w:tab/>
      </w:r>
      <w:r w:rsidR="007F2F2F" w:rsidRPr="00F40D76">
        <w:rPr>
          <w:rFonts w:ascii="Arial" w:hAnsi="Arial" w:cs="Arial"/>
          <w:sz w:val="20"/>
          <w:szCs w:val="20"/>
        </w:rPr>
        <w:t>Opening remarks, w</w:t>
      </w:r>
      <w:r>
        <w:rPr>
          <w:rFonts w:ascii="Arial" w:hAnsi="Arial" w:cs="Arial"/>
          <w:sz w:val="20"/>
          <w:szCs w:val="20"/>
        </w:rPr>
        <w:t xml:space="preserve">elcome Trustees </w:t>
      </w:r>
      <w:r w:rsidR="007F2F2F" w:rsidRPr="00F40D76">
        <w:rPr>
          <w:rFonts w:ascii="Arial" w:hAnsi="Arial" w:cs="Arial"/>
          <w:sz w:val="20"/>
          <w:szCs w:val="20"/>
        </w:rPr>
        <w:t>&amp;</w:t>
      </w:r>
      <w:r w:rsidR="0058565E" w:rsidRPr="00F40D76">
        <w:rPr>
          <w:rFonts w:ascii="Arial" w:hAnsi="Arial" w:cs="Arial"/>
          <w:sz w:val="20"/>
          <w:szCs w:val="20"/>
        </w:rPr>
        <w:t xml:space="preserve"> Honorary Lifetime Members, Students &amp; Guests</w:t>
      </w:r>
    </w:p>
    <w:p w14:paraId="3D73EEE3" w14:textId="77777777" w:rsidR="00D87574" w:rsidRPr="00F40D76" w:rsidRDefault="00D87574" w:rsidP="00D87574">
      <w:pPr>
        <w:pStyle w:val="ListParagraph"/>
        <w:spacing w:line="360" w:lineRule="auto"/>
        <w:ind w:left="450"/>
        <w:rPr>
          <w:rFonts w:ascii="Arial" w:hAnsi="Arial" w:cs="Arial"/>
          <w:sz w:val="20"/>
          <w:szCs w:val="20"/>
        </w:rPr>
      </w:pPr>
    </w:p>
    <w:p w14:paraId="436A391A" w14:textId="77777777" w:rsidR="00EF713F" w:rsidRPr="00EF713F" w:rsidRDefault="0058565E" w:rsidP="00EF713F">
      <w:pPr>
        <w:pStyle w:val="ListParagraph"/>
        <w:numPr>
          <w:ilvl w:val="0"/>
          <w:numId w:val="1"/>
        </w:numPr>
        <w:spacing w:line="360" w:lineRule="auto"/>
        <w:rPr>
          <w:rFonts w:ascii="Arial" w:hAnsi="Arial" w:cs="Arial"/>
          <w:b/>
          <w:sz w:val="20"/>
          <w:szCs w:val="20"/>
        </w:rPr>
      </w:pPr>
      <w:r w:rsidRPr="00F40D76">
        <w:rPr>
          <w:rFonts w:ascii="Arial" w:hAnsi="Arial" w:cs="Arial"/>
          <w:sz w:val="20"/>
          <w:szCs w:val="20"/>
        </w:rPr>
        <w:t>Approval of Agenda</w:t>
      </w:r>
    </w:p>
    <w:p w14:paraId="5D1D65AC" w14:textId="77777777" w:rsidR="00EF713F" w:rsidRPr="00EF713F" w:rsidRDefault="00EF713F" w:rsidP="00EF713F">
      <w:pPr>
        <w:pStyle w:val="ListParagraph"/>
        <w:rPr>
          <w:rFonts w:ascii="Arial" w:hAnsi="Arial" w:cs="Arial"/>
          <w:b/>
          <w:sz w:val="20"/>
          <w:szCs w:val="20"/>
        </w:rPr>
      </w:pPr>
    </w:p>
    <w:p w14:paraId="6318D7EA" w14:textId="5F6511D6" w:rsidR="00EA0436" w:rsidRPr="00EF713F" w:rsidRDefault="001A414F" w:rsidP="00EF713F">
      <w:pPr>
        <w:pStyle w:val="ListParagraph"/>
        <w:spacing w:line="360" w:lineRule="auto"/>
        <w:ind w:left="450"/>
        <w:rPr>
          <w:rFonts w:ascii="Arial" w:hAnsi="Arial" w:cs="Arial"/>
          <w:b/>
          <w:sz w:val="20"/>
          <w:szCs w:val="20"/>
        </w:rPr>
      </w:pPr>
      <w:r w:rsidRPr="00EF713F">
        <w:rPr>
          <w:rFonts w:ascii="Arial" w:hAnsi="Arial" w:cs="Arial"/>
          <w:b/>
          <w:sz w:val="20"/>
          <w:szCs w:val="20"/>
        </w:rPr>
        <w:t xml:space="preserve">Motion by </w:t>
      </w:r>
      <w:r w:rsidR="008824D3" w:rsidRPr="00EF713F">
        <w:rPr>
          <w:rFonts w:ascii="Arial" w:hAnsi="Arial" w:cs="Arial"/>
          <w:b/>
          <w:sz w:val="20"/>
          <w:szCs w:val="20"/>
        </w:rPr>
        <w:t>Vicky Lefebvre</w:t>
      </w:r>
      <w:r w:rsidR="008C4054" w:rsidRPr="00EF713F">
        <w:rPr>
          <w:rFonts w:ascii="Arial" w:hAnsi="Arial" w:cs="Arial"/>
          <w:b/>
          <w:sz w:val="20"/>
          <w:szCs w:val="20"/>
        </w:rPr>
        <w:t xml:space="preserve">, seconded by </w:t>
      </w:r>
      <w:r w:rsidR="008824D3" w:rsidRPr="00EF713F">
        <w:rPr>
          <w:rFonts w:ascii="Arial" w:hAnsi="Arial" w:cs="Arial"/>
          <w:b/>
          <w:sz w:val="20"/>
          <w:szCs w:val="20"/>
        </w:rPr>
        <w:t xml:space="preserve">Mark Walters </w:t>
      </w:r>
      <w:r w:rsidRPr="00EF713F">
        <w:rPr>
          <w:rFonts w:ascii="Arial" w:hAnsi="Arial" w:cs="Arial"/>
          <w:b/>
          <w:sz w:val="20"/>
          <w:szCs w:val="20"/>
        </w:rPr>
        <w:t>to approve the a</w:t>
      </w:r>
      <w:r w:rsidR="004D07EA" w:rsidRPr="00EF713F">
        <w:rPr>
          <w:rFonts w:ascii="Arial" w:hAnsi="Arial" w:cs="Arial"/>
          <w:b/>
          <w:sz w:val="20"/>
          <w:szCs w:val="20"/>
        </w:rPr>
        <w:t>genda</w:t>
      </w:r>
      <w:r w:rsidR="00044777" w:rsidRPr="00EF713F">
        <w:rPr>
          <w:rFonts w:ascii="Arial" w:hAnsi="Arial" w:cs="Arial"/>
          <w:b/>
          <w:sz w:val="20"/>
          <w:szCs w:val="20"/>
        </w:rPr>
        <w:t>. Carried</w:t>
      </w:r>
      <w:r w:rsidRPr="00EF713F">
        <w:rPr>
          <w:rFonts w:ascii="Arial" w:hAnsi="Arial" w:cs="Arial"/>
          <w:b/>
          <w:sz w:val="20"/>
          <w:szCs w:val="20"/>
        </w:rPr>
        <w:t>.</w:t>
      </w:r>
    </w:p>
    <w:p w14:paraId="6318D7F3" w14:textId="4E95EA46" w:rsidR="0058565E" w:rsidRPr="00F40D76" w:rsidRDefault="0058565E" w:rsidP="0058565E">
      <w:pPr>
        <w:pStyle w:val="ListParagraph"/>
        <w:spacing w:line="360" w:lineRule="auto"/>
        <w:ind w:left="360"/>
        <w:rPr>
          <w:rFonts w:ascii="Arial" w:hAnsi="Arial" w:cs="Arial"/>
          <w:sz w:val="20"/>
          <w:szCs w:val="20"/>
        </w:rPr>
      </w:pPr>
      <w:r w:rsidRPr="00F40D76">
        <w:rPr>
          <w:rFonts w:ascii="Arial" w:hAnsi="Arial" w:cs="Arial"/>
          <w:sz w:val="20"/>
          <w:szCs w:val="20"/>
        </w:rPr>
        <w:tab/>
      </w:r>
      <w:r w:rsidRPr="00F40D76">
        <w:rPr>
          <w:rFonts w:ascii="Arial" w:hAnsi="Arial" w:cs="Arial"/>
          <w:sz w:val="20"/>
          <w:szCs w:val="20"/>
        </w:rPr>
        <w:tab/>
      </w:r>
      <w:r w:rsidRPr="00F40D76">
        <w:rPr>
          <w:rFonts w:ascii="Arial" w:hAnsi="Arial" w:cs="Arial"/>
          <w:sz w:val="20"/>
          <w:szCs w:val="20"/>
        </w:rPr>
        <w:tab/>
      </w:r>
      <w:r w:rsidRPr="00F40D76">
        <w:rPr>
          <w:rFonts w:ascii="Arial" w:hAnsi="Arial" w:cs="Arial"/>
          <w:sz w:val="20"/>
          <w:szCs w:val="20"/>
        </w:rPr>
        <w:tab/>
      </w:r>
      <w:r w:rsidRPr="00F40D76">
        <w:rPr>
          <w:rFonts w:ascii="Arial" w:hAnsi="Arial" w:cs="Arial"/>
          <w:sz w:val="20"/>
          <w:szCs w:val="20"/>
        </w:rPr>
        <w:tab/>
      </w:r>
      <w:r w:rsidRPr="00F40D76">
        <w:rPr>
          <w:rFonts w:ascii="Arial" w:hAnsi="Arial" w:cs="Arial"/>
          <w:sz w:val="20"/>
          <w:szCs w:val="20"/>
        </w:rPr>
        <w:tab/>
      </w:r>
    </w:p>
    <w:p w14:paraId="6318D805" w14:textId="6C274EED" w:rsidR="0058565E" w:rsidRPr="00F40D76" w:rsidRDefault="0058565E" w:rsidP="0058565E">
      <w:pPr>
        <w:pStyle w:val="ListParagraph"/>
        <w:numPr>
          <w:ilvl w:val="0"/>
          <w:numId w:val="1"/>
        </w:numPr>
        <w:spacing w:after="0" w:line="360" w:lineRule="auto"/>
        <w:rPr>
          <w:rFonts w:ascii="Arial" w:hAnsi="Arial" w:cs="Arial"/>
          <w:sz w:val="20"/>
          <w:szCs w:val="20"/>
        </w:rPr>
      </w:pPr>
      <w:r w:rsidRPr="00F40D76">
        <w:rPr>
          <w:rFonts w:ascii="Arial" w:hAnsi="Arial" w:cs="Arial"/>
          <w:sz w:val="20"/>
          <w:szCs w:val="20"/>
        </w:rPr>
        <w:t xml:space="preserve">Approval of </w:t>
      </w:r>
      <w:r w:rsidR="008824D3">
        <w:rPr>
          <w:rFonts w:ascii="Arial" w:hAnsi="Arial" w:cs="Arial"/>
          <w:sz w:val="20"/>
          <w:szCs w:val="20"/>
        </w:rPr>
        <w:t>2019</w:t>
      </w:r>
      <w:r w:rsidR="00D87574" w:rsidRPr="00F40D76">
        <w:rPr>
          <w:rFonts w:ascii="Arial" w:hAnsi="Arial" w:cs="Arial"/>
          <w:sz w:val="20"/>
          <w:szCs w:val="20"/>
        </w:rPr>
        <w:t xml:space="preserve"> </w:t>
      </w:r>
      <w:r w:rsidRPr="00F40D76">
        <w:rPr>
          <w:rFonts w:ascii="Arial" w:hAnsi="Arial" w:cs="Arial"/>
          <w:sz w:val="20"/>
          <w:szCs w:val="20"/>
        </w:rPr>
        <w:t>Annual General Meeting</w:t>
      </w:r>
      <w:r w:rsidR="007F2F2F" w:rsidRPr="00F40D76">
        <w:rPr>
          <w:rFonts w:ascii="Arial" w:hAnsi="Arial" w:cs="Arial"/>
          <w:sz w:val="20"/>
          <w:szCs w:val="20"/>
        </w:rPr>
        <w:t xml:space="preserve"> minutes</w:t>
      </w:r>
    </w:p>
    <w:p w14:paraId="6318D806" w14:textId="03BE647F" w:rsidR="0058565E" w:rsidRPr="00F40D76" w:rsidRDefault="00D87574" w:rsidP="0058565E">
      <w:pPr>
        <w:spacing w:line="360" w:lineRule="auto"/>
        <w:ind w:left="450"/>
        <w:rPr>
          <w:rFonts w:ascii="Arial" w:hAnsi="Arial" w:cs="Arial"/>
          <w:b/>
          <w:sz w:val="20"/>
          <w:szCs w:val="20"/>
        </w:rPr>
      </w:pPr>
      <w:r w:rsidRPr="00F40D76">
        <w:rPr>
          <w:rFonts w:ascii="Arial" w:hAnsi="Arial" w:cs="Arial"/>
          <w:b/>
          <w:sz w:val="20"/>
          <w:szCs w:val="20"/>
        </w:rPr>
        <w:t xml:space="preserve">Motion </w:t>
      </w:r>
      <w:r w:rsidR="008C4054" w:rsidRPr="00F40D76">
        <w:rPr>
          <w:rFonts w:ascii="Arial" w:hAnsi="Arial" w:cs="Arial"/>
          <w:b/>
          <w:sz w:val="20"/>
          <w:szCs w:val="20"/>
        </w:rPr>
        <w:t xml:space="preserve">by </w:t>
      </w:r>
      <w:r w:rsidR="00041403">
        <w:rPr>
          <w:rFonts w:ascii="Arial" w:hAnsi="Arial" w:cs="Arial"/>
          <w:b/>
          <w:sz w:val="20"/>
          <w:szCs w:val="20"/>
        </w:rPr>
        <w:t>Denise v</w:t>
      </w:r>
      <w:r w:rsidR="008824D3">
        <w:rPr>
          <w:rFonts w:ascii="Arial" w:hAnsi="Arial" w:cs="Arial"/>
          <w:b/>
          <w:sz w:val="20"/>
          <w:szCs w:val="20"/>
        </w:rPr>
        <w:t xml:space="preserve">an </w:t>
      </w:r>
      <w:proofErr w:type="spellStart"/>
      <w:r w:rsidR="008824D3">
        <w:rPr>
          <w:rFonts w:ascii="Arial" w:hAnsi="Arial" w:cs="Arial"/>
          <w:b/>
          <w:sz w:val="20"/>
          <w:szCs w:val="20"/>
        </w:rPr>
        <w:t>Rootsel</w:t>
      </w:r>
      <w:r w:rsidR="00041403">
        <w:rPr>
          <w:rFonts w:ascii="Arial" w:hAnsi="Arial" w:cs="Arial"/>
          <w:b/>
          <w:sz w:val="20"/>
          <w:szCs w:val="20"/>
        </w:rPr>
        <w:t>a</w:t>
      </w:r>
      <w:r w:rsidR="008824D3">
        <w:rPr>
          <w:rFonts w:ascii="Arial" w:hAnsi="Arial" w:cs="Arial"/>
          <w:b/>
          <w:sz w:val="20"/>
          <w:szCs w:val="20"/>
        </w:rPr>
        <w:t>ar</w:t>
      </w:r>
      <w:proofErr w:type="spellEnd"/>
      <w:r w:rsidR="008C4054" w:rsidRPr="00F40D76">
        <w:rPr>
          <w:rFonts w:ascii="Arial" w:hAnsi="Arial" w:cs="Arial"/>
          <w:b/>
          <w:sz w:val="20"/>
          <w:szCs w:val="20"/>
        </w:rPr>
        <w:t xml:space="preserve">, seconded by </w:t>
      </w:r>
      <w:r w:rsidR="008824D3">
        <w:rPr>
          <w:rFonts w:ascii="Arial" w:hAnsi="Arial" w:cs="Arial"/>
          <w:b/>
          <w:sz w:val="20"/>
          <w:szCs w:val="20"/>
        </w:rPr>
        <w:t>Doug</w:t>
      </w:r>
      <w:r w:rsidR="00041403">
        <w:rPr>
          <w:rFonts w:ascii="Arial" w:hAnsi="Arial" w:cs="Arial"/>
          <w:b/>
          <w:sz w:val="20"/>
          <w:szCs w:val="20"/>
        </w:rPr>
        <w:t>las</w:t>
      </w:r>
      <w:r w:rsidR="008824D3">
        <w:rPr>
          <w:rFonts w:ascii="Arial" w:hAnsi="Arial" w:cs="Arial"/>
          <w:b/>
          <w:sz w:val="20"/>
          <w:szCs w:val="20"/>
        </w:rPr>
        <w:t xml:space="preserve"> D</w:t>
      </w:r>
      <w:r w:rsidR="00041403">
        <w:rPr>
          <w:rFonts w:ascii="Arial" w:hAnsi="Arial" w:cs="Arial"/>
          <w:b/>
          <w:sz w:val="20"/>
          <w:szCs w:val="20"/>
        </w:rPr>
        <w:t>avey</w:t>
      </w:r>
      <w:r w:rsidR="004D07EA" w:rsidRPr="00F40D76">
        <w:rPr>
          <w:rFonts w:ascii="Arial" w:hAnsi="Arial" w:cs="Arial"/>
          <w:b/>
          <w:sz w:val="20"/>
          <w:szCs w:val="20"/>
        </w:rPr>
        <w:t>,</w:t>
      </w:r>
      <w:r w:rsidRPr="00F40D76">
        <w:rPr>
          <w:rFonts w:ascii="Arial" w:hAnsi="Arial" w:cs="Arial"/>
          <w:b/>
          <w:sz w:val="20"/>
          <w:szCs w:val="20"/>
        </w:rPr>
        <w:t xml:space="preserve"> </w:t>
      </w:r>
      <w:r w:rsidR="007F2F2F" w:rsidRPr="00F40D76">
        <w:rPr>
          <w:rFonts w:ascii="Arial" w:hAnsi="Arial" w:cs="Arial"/>
          <w:b/>
          <w:sz w:val="20"/>
          <w:szCs w:val="20"/>
        </w:rPr>
        <w:t xml:space="preserve">to approve </w:t>
      </w:r>
      <w:r w:rsidR="0058565E" w:rsidRPr="00F40D76">
        <w:rPr>
          <w:rFonts w:ascii="Arial" w:hAnsi="Arial" w:cs="Arial"/>
          <w:b/>
          <w:sz w:val="20"/>
          <w:szCs w:val="20"/>
        </w:rPr>
        <w:t>201</w:t>
      </w:r>
      <w:r w:rsidR="008824D3">
        <w:rPr>
          <w:rFonts w:ascii="Arial" w:hAnsi="Arial" w:cs="Arial"/>
          <w:b/>
          <w:sz w:val="20"/>
          <w:szCs w:val="20"/>
        </w:rPr>
        <w:t>9</w:t>
      </w:r>
      <w:r w:rsidR="007F2F2F" w:rsidRPr="00F40D76">
        <w:rPr>
          <w:rFonts w:ascii="Arial" w:hAnsi="Arial" w:cs="Arial"/>
          <w:b/>
          <w:sz w:val="20"/>
          <w:szCs w:val="20"/>
        </w:rPr>
        <w:t xml:space="preserve"> AGM Minutes. Carried.</w:t>
      </w:r>
    </w:p>
    <w:p w14:paraId="6318D807" w14:textId="77777777" w:rsidR="0058565E" w:rsidRPr="00F40D76" w:rsidRDefault="0058565E" w:rsidP="0058565E">
      <w:pPr>
        <w:pStyle w:val="ListParagraph"/>
        <w:spacing w:line="360" w:lineRule="auto"/>
        <w:ind w:left="1353"/>
        <w:rPr>
          <w:rFonts w:ascii="Arial" w:hAnsi="Arial" w:cs="Arial"/>
          <w:sz w:val="20"/>
          <w:szCs w:val="20"/>
        </w:rPr>
      </w:pPr>
    </w:p>
    <w:p w14:paraId="6318D808" w14:textId="77777777" w:rsidR="0058565E" w:rsidRPr="00F40D76" w:rsidRDefault="0058565E" w:rsidP="0058565E">
      <w:pPr>
        <w:pStyle w:val="ListParagraph"/>
        <w:numPr>
          <w:ilvl w:val="0"/>
          <w:numId w:val="1"/>
        </w:numPr>
        <w:spacing w:line="360" w:lineRule="auto"/>
        <w:rPr>
          <w:rFonts w:ascii="Arial" w:hAnsi="Arial" w:cs="Arial"/>
          <w:sz w:val="20"/>
          <w:szCs w:val="20"/>
        </w:rPr>
      </w:pPr>
      <w:r w:rsidRPr="00F40D76">
        <w:rPr>
          <w:rFonts w:ascii="Arial" w:hAnsi="Arial" w:cs="Arial"/>
          <w:sz w:val="20"/>
          <w:szCs w:val="20"/>
        </w:rPr>
        <w:t>No Business arising from the Minutes</w:t>
      </w:r>
    </w:p>
    <w:p w14:paraId="6318D809" w14:textId="77777777" w:rsidR="0058565E" w:rsidRPr="00F40D76" w:rsidRDefault="0058565E" w:rsidP="0058565E">
      <w:pPr>
        <w:pStyle w:val="ListParagraph"/>
        <w:spacing w:line="360" w:lineRule="auto"/>
        <w:ind w:left="450"/>
        <w:rPr>
          <w:rFonts w:ascii="Arial" w:hAnsi="Arial" w:cs="Arial"/>
          <w:sz w:val="20"/>
          <w:szCs w:val="20"/>
        </w:rPr>
      </w:pPr>
    </w:p>
    <w:p w14:paraId="6318D80A" w14:textId="77777777" w:rsidR="0058565E" w:rsidRPr="00F3551A" w:rsidRDefault="001A414F" w:rsidP="003447DC">
      <w:pPr>
        <w:pStyle w:val="ListParagraph"/>
        <w:numPr>
          <w:ilvl w:val="0"/>
          <w:numId w:val="1"/>
        </w:numPr>
        <w:spacing w:line="240" w:lineRule="auto"/>
        <w:rPr>
          <w:rFonts w:ascii="Arial" w:hAnsi="Arial" w:cs="Arial"/>
        </w:rPr>
      </w:pPr>
      <w:r w:rsidRPr="00F3551A">
        <w:rPr>
          <w:rFonts w:ascii="Arial" w:hAnsi="Arial" w:cs="Arial"/>
        </w:rPr>
        <w:t>Annual Reports</w:t>
      </w:r>
    </w:p>
    <w:p w14:paraId="7D47AA33" w14:textId="173C9E98" w:rsidR="00D87574" w:rsidRPr="00F40D76" w:rsidRDefault="00D87574" w:rsidP="003447DC">
      <w:pPr>
        <w:pStyle w:val="ListParagraph"/>
        <w:spacing w:line="240" w:lineRule="auto"/>
        <w:ind w:left="360" w:firstLine="90"/>
        <w:rPr>
          <w:rFonts w:ascii="Arial" w:hAnsi="Arial" w:cs="Arial"/>
          <w:sz w:val="20"/>
          <w:szCs w:val="20"/>
        </w:rPr>
      </w:pPr>
      <w:r w:rsidRPr="00F40D76">
        <w:rPr>
          <w:rFonts w:ascii="Arial" w:hAnsi="Arial" w:cs="Arial"/>
          <w:sz w:val="20"/>
          <w:szCs w:val="20"/>
        </w:rPr>
        <w:t xml:space="preserve">President Report, </w:t>
      </w:r>
      <w:r w:rsidRPr="00F40D76">
        <w:rPr>
          <w:rFonts w:ascii="Arial" w:hAnsi="Arial" w:cs="Arial"/>
          <w:sz w:val="20"/>
          <w:szCs w:val="20"/>
        </w:rPr>
        <w:tab/>
      </w:r>
      <w:r w:rsidRPr="00F40D76">
        <w:rPr>
          <w:rFonts w:ascii="Arial" w:hAnsi="Arial" w:cs="Arial"/>
          <w:sz w:val="20"/>
          <w:szCs w:val="20"/>
        </w:rPr>
        <w:tab/>
      </w:r>
      <w:r w:rsidRPr="00F40D76">
        <w:rPr>
          <w:rFonts w:ascii="Arial" w:hAnsi="Arial" w:cs="Arial"/>
          <w:sz w:val="20"/>
          <w:szCs w:val="20"/>
        </w:rPr>
        <w:tab/>
      </w:r>
      <w:r w:rsidRPr="00F40D76">
        <w:rPr>
          <w:rFonts w:ascii="Arial" w:hAnsi="Arial" w:cs="Arial"/>
          <w:sz w:val="20"/>
          <w:szCs w:val="20"/>
        </w:rPr>
        <w:tab/>
      </w:r>
      <w:r w:rsidRPr="00F40D76">
        <w:rPr>
          <w:rFonts w:ascii="Arial" w:hAnsi="Arial" w:cs="Arial"/>
          <w:sz w:val="20"/>
          <w:szCs w:val="20"/>
        </w:rPr>
        <w:tab/>
      </w:r>
      <w:r w:rsidR="008C4054" w:rsidRPr="00F40D76">
        <w:rPr>
          <w:rFonts w:ascii="Arial" w:hAnsi="Arial" w:cs="Arial"/>
          <w:sz w:val="20"/>
          <w:szCs w:val="20"/>
        </w:rPr>
        <w:t>Dr. Tanya Pollard</w:t>
      </w:r>
      <w:r w:rsidRPr="00F40D76">
        <w:rPr>
          <w:rFonts w:ascii="Arial" w:hAnsi="Arial" w:cs="Arial"/>
          <w:sz w:val="20"/>
          <w:szCs w:val="20"/>
        </w:rPr>
        <w:t xml:space="preserve"> </w:t>
      </w:r>
    </w:p>
    <w:p w14:paraId="6318D80B" w14:textId="77777777" w:rsidR="0058565E" w:rsidRPr="00F40D76" w:rsidRDefault="0058565E" w:rsidP="003447DC">
      <w:pPr>
        <w:pStyle w:val="ListParagraph"/>
        <w:spacing w:line="240" w:lineRule="auto"/>
        <w:ind w:left="360" w:firstLine="90"/>
        <w:rPr>
          <w:rFonts w:ascii="Arial" w:hAnsi="Arial" w:cs="Arial"/>
          <w:sz w:val="20"/>
          <w:szCs w:val="20"/>
        </w:rPr>
      </w:pPr>
      <w:r w:rsidRPr="00F40D76">
        <w:rPr>
          <w:rFonts w:ascii="Arial" w:hAnsi="Arial" w:cs="Arial"/>
          <w:sz w:val="20"/>
          <w:szCs w:val="20"/>
        </w:rPr>
        <w:t xml:space="preserve">Executive Director’s Report, </w:t>
      </w:r>
      <w:r w:rsidRPr="00F40D76">
        <w:rPr>
          <w:rFonts w:ascii="Arial" w:hAnsi="Arial" w:cs="Arial"/>
          <w:sz w:val="20"/>
          <w:szCs w:val="20"/>
        </w:rPr>
        <w:tab/>
      </w:r>
      <w:r w:rsidRPr="00F40D76">
        <w:rPr>
          <w:rFonts w:ascii="Arial" w:hAnsi="Arial" w:cs="Arial"/>
          <w:sz w:val="20"/>
          <w:szCs w:val="20"/>
        </w:rPr>
        <w:tab/>
      </w:r>
      <w:r w:rsidRPr="00F40D76">
        <w:rPr>
          <w:rFonts w:ascii="Arial" w:hAnsi="Arial" w:cs="Arial"/>
          <w:sz w:val="20"/>
          <w:szCs w:val="20"/>
        </w:rPr>
        <w:tab/>
        <w:t>Heather Mayo</w:t>
      </w:r>
      <w:r w:rsidR="001A414F" w:rsidRPr="00F40D76">
        <w:rPr>
          <w:rFonts w:ascii="Arial" w:hAnsi="Arial" w:cs="Arial"/>
          <w:sz w:val="20"/>
          <w:szCs w:val="20"/>
        </w:rPr>
        <w:t>r</w:t>
      </w:r>
      <w:r w:rsidRPr="00F40D76">
        <w:rPr>
          <w:rFonts w:ascii="Arial" w:hAnsi="Arial" w:cs="Arial"/>
          <w:sz w:val="20"/>
          <w:szCs w:val="20"/>
        </w:rPr>
        <w:t xml:space="preserve">-Coulson </w:t>
      </w:r>
    </w:p>
    <w:p w14:paraId="6318D80E" w14:textId="77777777" w:rsidR="0058565E" w:rsidRPr="00F40D76" w:rsidRDefault="0058565E" w:rsidP="003447DC">
      <w:pPr>
        <w:pStyle w:val="ListParagraph"/>
        <w:spacing w:line="240" w:lineRule="auto"/>
        <w:ind w:left="360"/>
        <w:rPr>
          <w:rFonts w:ascii="Arial" w:hAnsi="Arial" w:cs="Arial"/>
          <w:sz w:val="20"/>
          <w:szCs w:val="20"/>
        </w:rPr>
      </w:pPr>
    </w:p>
    <w:p w14:paraId="6318D80F" w14:textId="605396C6" w:rsidR="0058565E" w:rsidRPr="00F40D76" w:rsidRDefault="0058565E" w:rsidP="0058565E">
      <w:pPr>
        <w:pStyle w:val="ListParagraph"/>
        <w:spacing w:line="360" w:lineRule="auto"/>
        <w:ind w:left="360"/>
        <w:rPr>
          <w:rFonts w:ascii="Arial" w:hAnsi="Arial" w:cs="Arial"/>
          <w:b/>
          <w:sz w:val="20"/>
          <w:szCs w:val="20"/>
          <w:u w:val="single"/>
        </w:rPr>
      </w:pPr>
      <w:r w:rsidRPr="00F40D76">
        <w:rPr>
          <w:rFonts w:ascii="Arial" w:hAnsi="Arial" w:cs="Arial"/>
          <w:b/>
          <w:sz w:val="20"/>
          <w:szCs w:val="20"/>
        </w:rPr>
        <w:t xml:space="preserve">Motion </w:t>
      </w:r>
      <w:r w:rsidR="008227E2" w:rsidRPr="00F40D76">
        <w:rPr>
          <w:rFonts w:ascii="Arial" w:hAnsi="Arial" w:cs="Arial"/>
          <w:b/>
          <w:sz w:val="20"/>
          <w:szCs w:val="20"/>
        </w:rPr>
        <w:t xml:space="preserve">by </w:t>
      </w:r>
      <w:r w:rsidR="008824D3">
        <w:rPr>
          <w:rFonts w:ascii="Arial" w:hAnsi="Arial" w:cs="Arial"/>
          <w:b/>
          <w:sz w:val="20"/>
          <w:szCs w:val="20"/>
        </w:rPr>
        <w:t>Grant Clark</w:t>
      </w:r>
      <w:r w:rsidR="004D07EA" w:rsidRPr="00F40D76">
        <w:rPr>
          <w:rFonts w:ascii="Arial" w:hAnsi="Arial" w:cs="Arial"/>
          <w:b/>
          <w:sz w:val="20"/>
          <w:szCs w:val="20"/>
        </w:rPr>
        <w:t xml:space="preserve"> </w:t>
      </w:r>
      <w:r w:rsidR="008227E2" w:rsidRPr="00F40D76">
        <w:rPr>
          <w:rFonts w:ascii="Arial" w:hAnsi="Arial" w:cs="Arial"/>
          <w:b/>
          <w:sz w:val="20"/>
          <w:szCs w:val="20"/>
        </w:rPr>
        <w:t xml:space="preserve">and seconded by </w:t>
      </w:r>
      <w:proofErr w:type="spellStart"/>
      <w:r w:rsidR="008824D3">
        <w:rPr>
          <w:rFonts w:ascii="Arial" w:hAnsi="Arial" w:cs="Arial"/>
          <w:b/>
          <w:sz w:val="20"/>
          <w:szCs w:val="20"/>
        </w:rPr>
        <w:t>Sharolyn</w:t>
      </w:r>
      <w:proofErr w:type="spellEnd"/>
      <w:r w:rsidR="008824D3">
        <w:rPr>
          <w:rFonts w:ascii="Arial" w:hAnsi="Arial" w:cs="Arial"/>
          <w:b/>
          <w:sz w:val="20"/>
          <w:szCs w:val="20"/>
        </w:rPr>
        <w:t xml:space="preserve"> Sanchez</w:t>
      </w:r>
      <w:r w:rsidR="004F1808">
        <w:rPr>
          <w:rFonts w:ascii="Arial" w:hAnsi="Arial" w:cs="Arial"/>
          <w:b/>
          <w:sz w:val="20"/>
          <w:szCs w:val="20"/>
        </w:rPr>
        <w:t xml:space="preserve"> </w:t>
      </w:r>
      <w:r w:rsidRPr="00F40D76">
        <w:rPr>
          <w:rFonts w:ascii="Arial" w:hAnsi="Arial" w:cs="Arial"/>
          <w:b/>
          <w:sz w:val="20"/>
          <w:szCs w:val="20"/>
        </w:rPr>
        <w:t>t</w:t>
      </w:r>
      <w:r w:rsidR="004F1808">
        <w:rPr>
          <w:rFonts w:ascii="Arial" w:hAnsi="Arial" w:cs="Arial"/>
          <w:b/>
          <w:sz w:val="20"/>
          <w:szCs w:val="20"/>
        </w:rPr>
        <w:t xml:space="preserve">o accept </w:t>
      </w:r>
      <w:r w:rsidRPr="00F40D76">
        <w:rPr>
          <w:rFonts w:ascii="Arial" w:hAnsi="Arial" w:cs="Arial"/>
          <w:b/>
          <w:sz w:val="20"/>
          <w:szCs w:val="20"/>
        </w:rPr>
        <w:t xml:space="preserve">the </w:t>
      </w:r>
      <w:r w:rsidR="008227E2" w:rsidRPr="00F40D76">
        <w:rPr>
          <w:rFonts w:ascii="Arial" w:hAnsi="Arial" w:cs="Arial"/>
          <w:b/>
          <w:sz w:val="20"/>
          <w:szCs w:val="20"/>
        </w:rPr>
        <w:t xml:space="preserve">Annual </w:t>
      </w:r>
      <w:r w:rsidRPr="00F40D76">
        <w:rPr>
          <w:rFonts w:ascii="Arial" w:hAnsi="Arial" w:cs="Arial"/>
          <w:b/>
          <w:sz w:val="20"/>
          <w:szCs w:val="20"/>
        </w:rPr>
        <w:t>Reports</w:t>
      </w:r>
      <w:r w:rsidR="008227E2" w:rsidRPr="00F40D76">
        <w:rPr>
          <w:rFonts w:ascii="Arial" w:hAnsi="Arial" w:cs="Arial"/>
          <w:b/>
          <w:sz w:val="20"/>
          <w:szCs w:val="20"/>
        </w:rPr>
        <w:t>. Carried.</w:t>
      </w:r>
    </w:p>
    <w:p w14:paraId="6318D810" w14:textId="77777777" w:rsidR="0058565E" w:rsidRPr="00F40D76" w:rsidRDefault="0058565E" w:rsidP="0058565E">
      <w:pPr>
        <w:pStyle w:val="ListParagraph"/>
        <w:spacing w:line="360" w:lineRule="auto"/>
        <w:ind w:left="360"/>
        <w:rPr>
          <w:rFonts w:ascii="Arial" w:hAnsi="Arial" w:cs="Arial"/>
          <w:sz w:val="20"/>
          <w:szCs w:val="20"/>
        </w:rPr>
      </w:pPr>
    </w:p>
    <w:p w14:paraId="7B722D03" w14:textId="77777777" w:rsidR="0091714C" w:rsidRDefault="0091714C" w:rsidP="0058565E">
      <w:pPr>
        <w:pStyle w:val="ListParagraph"/>
        <w:numPr>
          <w:ilvl w:val="0"/>
          <w:numId w:val="1"/>
        </w:numPr>
        <w:spacing w:after="0" w:line="360" w:lineRule="auto"/>
        <w:rPr>
          <w:rFonts w:ascii="Arial" w:hAnsi="Arial" w:cs="Arial"/>
          <w:sz w:val="20"/>
          <w:szCs w:val="20"/>
        </w:rPr>
      </w:pPr>
      <w:r>
        <w:rPr>
          <w:rFonts w:ascii="Arial" w:hAnsi="Arial" w:cs="Arial"/>
          <w:sz w:val="20"/>
          <w:szCs w:val="20"/>
        </w:rPr>
        <w:t>Financial Report</w:t>
      </w:r>
    </w:p>
    <w:p w14:paraId="6318D811" w14:textId="53764642" w:rsidR="0058565E" w:rsidRPr="00F40D76" w:rsidRDefault="004F1808" w:rsidP="0091714C">
      <w:pPr>
        <w:pStyle w:val="ListParagraph"/>
        <w:spacing w:after="0" w:line="360" w:lineRule="auto"/>
        <w:ind w:left="450"/>
        <w:rPr>
          <w:rFonts w:ascii="Arial" w:hAnsi="Arial" w:cs="Arial"/>
          <w:sz w:val="20"/>
          <w:szCs w:val="20"/>
        </w:rPr>
      </w:pPr>
      <w:r>
        <w:rPr>
          <w:rFonts w:ascii="Arial" w:hAnsi="Arial" w:cs="Arial"/>
          <w:sz w:val="20"/>
          <w:szCs w:val="20"/>
        </w:rPr>
        <w:t>2019 Notice to Reader, financial report</w:t>
      </w:r>
      <w:r w:rsidR="0058565E" w:rsidRPr="00F40D76">
        <w:rPr>
          <w:rFonts w:ascii="Arial" w:hAnsi="Arial" w:cs="Arial"/>
          <w:sz w:val="20"/>
          <w:szCs w:val="20"/>
        </w:rPr>
        <w:t xml:space="preserve"> by </w:t>
      </w:r>
      <w:proofErr w:type="spellStart"/>
      <w:r w:rsidR="0058565E" w:rsidRPr="00F40D76">
        <w:rPr>
          <w:rFonts w:ascii="Arial" w:hAnsi="Arial" w:cs="Arial"/>
          <w:sz w:val="20"/>
          <w:szCs w:val="20"/>
        </w:rPr>
        <w:t>Kouri</w:t>
      </w:r>
      <w:proofErr w:type="spellEnd"/>
      <w:r w:rsidR="0058565E" w:rsidRPr="00F40D76">
        <w:rPr>
          <w:rFonts w:ascii="Arial" w:hAnsi="Arial" w:cs="Arial"/>
          <w:sz w:val="20"/>
          <w:szCs w:val="20"/>
        </w:rPr>
        <w:t xml:space="preserve">* </w:t>
      </w:r>
      <w:proofErr w:type="spellStart"/>
      <w:r w:rsidR="0058565E" w:rsidRPr="00F40D76">
        <w:rPr>
          <w:rFonts w:ascii="Arial" w:hAnsi="Arial" w:cs="Arial"/>
          <w:sz w:val="20"/>
          <w:szCs w:val="20"/>
        </w:rPr>
        <w:t>Berezan</w:t>
      </w:r>
      <w:proofErr w:type="spellEnd"/>
      <w:r w:rsidR="0058565E" w:rsidRPr="00F40D76">
        <w:rPr>
          <w:rFonts w:ascii="Arial" w:hAnsi="Arial" w:cs="Arial"/>
          <w:sz w:val="20"/>
          <w:szCs w:val="20"/>
        </w:rPr>
        <w:t xml:space="preserve"> *</w:t>
      </w:r>
      <w:proofErr w:type="spellStart"/>
      <w:r w:rsidR="0058565E" w:rsidRPr="00F40D76">
        <w:rPr>
          <w:rFonts w:ascii="Arial" w:hAnsi="Arial" w:cs="Arial"/>
          <w:sz w:val="20"/>
          <w:szCs w:val="20"/>
        </w:rPr>
        <w:t>Heinrichs</w:t>
      </w:r>
      <w:proofErr w:type="spellEnd"/>
      <w:r w:rsidR="0058565E" w:rsidRPr="00F40D76">
        <w:rPr>
          <w:rFonts w:ascii="Arial" w:hAnsi="Arial" w:cs="Arial"/>
          <w:sz w:val="20"/>
          <w:szCs w:val="20"/>
        </w:rPr>
        <w:t xml:space="preserve">, Chartered Accountants.  </w:t>
      </w:r>
    </w:p>
    <w:p w14:paraId="6318D812" w14:textId="50439DC8" w:rsidR="00044777" w:rsidRPr="00F40D76" w:rsidRDefault="004D07EA" w:rsidP="004D07EA">
      <w:pPr>
        <w:pStyle w:val="ListParagraph"/>
        <w:spacing w:line="360" w:lineRule="auto"/>
        <w:ind w:left="360" w:firstLine="90"/>
        <w:rPr>
          <w:rFonts w:ascii="Arial" w:hAnsi="Arial" w:cs="Arial"/>
          <w:sz w:val="20"/>
          <w:szCs w:val="20"/>
        </w:rPr>
      </w:pPr>
      <w:r w:rsidRPr="00F40D76">
        <w:rPr>
          <w:rFonts w:ascii="Arial" w:hAnsi="Arial" w:cs="Arial"/>
          <w:sz w:val="20"/>
          <w:szCs w:val="20"/>
        </w:rPr>
        <w:t xml:space="preserve">Presented by </w:t>
      </w:r>
      <w:r w:rsidR="00BE6788" w:rsidRPr="00F40D76">
        <w:rPr>
          <w:rFonts w:ascii="Arial" w:hAnsi="Arial" w:cs="Arial"/>
          <w:sz w:val="20"/>
          <w:szCs w:val="20"/>
        </w:rPr>
        <w:t>Heather Mayor</w:t>
      </w:r>
    </w:p>
    <w:p w14:paraId="6318D813" w14:textId="77777777" w:rsidR="00E25AEC" w:rsidRPr="00F40D76" w:rsidRDefault="00E25AEC" w:rsidP="00044777">
      <w:pPr>
        <w:pStyle w:val="ListParagraph"/>
        <w:spacing w:line="360" w:lineRule="auto"/>
        <w:ind w:left="360" w:firstLine="90"/>
        <w:rPr>
          <w:rFonts w:ascii="Arial" w:hAnsi="Arial" w:cs="Arial"/>
          <w:sz w:val="20"/>
          <w:szCs w:val="20"/>
        </w:rPr>
      </w:pPr>
    </w:p>
    <w:p w14:paraId="5BDBF8B8" w14:textId="77777777" w:rsidR="004F1808" w:rsidRDefault="00044777" w:rsidP="00D87574">
      <w:pPr>
        <w:pStyle w:val="ListParagraph"/>
        <w:spacing w:line="360" w:lineRule="auto"/>
        <w:ind w:left="360"/>
        <w:rPr>
          <w:rFonts w:ascii="Arial" w:hAnsi="Arial" w:cs="Arial"/>
          <w:b/>
          <w:sz w:val="20"/>
          <w:szCs w:val="20"/>
        </w:rPr>
      </w:pPr>
      <w:r w:rsidRPr="00F40D76">
        <w:rPr>
          <w:rFonts w:ascii="Arial" w:hAnsi="Arial" w:cs="Arial"/>
          <w:b/>
          <w:sz w:val="20"/>
          <w:szCs w:val="20"/>
        </w:rPr>
        <w:t xml:space="preserve">Motion by </w:t>
      </w:r>
      <w:r w:rsidR="004F1808">
        <w:rPr>
          <w:rFonts w:ascii="Arial" w:hAnsi="Arial" w:cs="Arial"/>
          <w:b/>
          <w:sz w:val="20"/>
          <w:szCs w:val="20"/>
        </w:rPr>
        <w:t xml:space="preserve">Mark Walters </w:t>
      </w:r>
      <w:r w:rsidR="0058565E" w:rsidRPr="00F40D76">
        <w:rPr>
          <w:rFonts w:ascii="Arial" w:hAnsi="Arial" w:cs="Arial"/>
          <w:b/>
          <w:sz w:val="20"/>
          <w:szCs w:val="20"/>
        </w:rPr>
        <w:t>to approve</w:t>
      </w:r>
      <w:r w:rsidR="004F1808">
        <w:rPr>
          <w:rFonts w:ascii="Arial" w:hAnsi="Arial" w:cs="Arial"/>
          <w:b/>
          <w:sz w:val="20"/>
          <w:szCs w:val="20"/>
        </w:rPr>
        <w:t xml:space="preserve"> the 2019</w:t>
      </w:r>
      <w:r w:rsidR="00D87574" w:rsidRPr="00F40D76">
        <w:rPr>
          <w:rFonts w:ascii="Arial" w:hAnsi="Arial" w:cs="Arial"/>
          <w:b/>
          <w:sz w:val="20"/>
          <w:szCs w:val="20"/>
        </w:rPr>
        <w:t xml:space="preserve"> Notice to Reader, </w:t>
      </w:r>
      <w:r w:rsidR="0058565E" w:rsidRPr="00F40D76">
        <w:rPr>
          <w:rFonts w:ascii="Arial" w:hAnsi="Arial" w:cs="Arial"/>
          <w:b/>
          <w:sz w:val="20"/>
          <w:szCs w:val="20"/>
        </w:rPr>
        <w:t>second</w:t>
      </w:r>
      <w:r w:rsidR="00D87574" w:rsidRPr="00F40D76">
        <w:rPr>
          <w:rFonts w:ascii="Arial" w:hAnsi="Arial" w:cs="Arial"/>
          <w:b/>
          <w:sz w:val="20"/>
          <w:szCs w:val="20"/>
        </w:rPr>
        <w:t>ed</w:t>
      </w:r>
      <w:r w:rsidR="0058565E" w:rsidRPr="00F40D76">
        <w:rPr>
          <w:rFonts w:ascii="Arial" w:hAnsi="Arial" w:cs="Arial"/>
          <w:b/>
          <w:sz w:val="20"/>
          <w:szCs w:val="20"/>
        </w:rPr>
        <w:t xml:space="preserve"> by </w:t>
      </w:r>
      <w:r w:rsidR="004F1808">
        <w:rPr>
          <w:rFonts w:ascii="Arial" w:hAnsi="Arial" w:cs="Arial"/>
          <w:b/>
          <w:sz w:val="20"/>
          <w:szCs w:val="20"/>
        </w:rPr>
        <w:t xml:space="preserve">Vicki </w:t>
      </w:r>
      <w:proofErr w:type="spellStart"/>
      <w:r w:rsidR="004F1808">
        <w:rPr>
          <w:rFonts w:ascii="Arial" w:hAnsi="Arial" w:cs="Arial"/>
          <w:b/>
          <w:sz w:val="20"/>
          <w:szCs w:val="20"/>
        </w:rPr>
        <w:t>Leder</w:t>
      </w:r>
      <w:proofErr w:type="spellEnd"/>
    </w:p>
    <w:p w14:paraId="6318D814" w14:textId="20E19C96" w:rsidR="0058565E" w:rsidRPr="00F40D76" w:rsidRDefault="008227E2" w:rsidP="00D87574">
      <w:pPr>
        <w:pStyle w:val="ListParagraph"/>
        <w:spacing w:line="360" w:lineRule="auto"/>
        <w:ind w:left="360"/>
        <w:rPr>
          <w:rFonts w:ascii="Arial" w:hAnsi="Arial" w:cs="Arial"/>
          <w:sz w:val="20"/>
          <w:szCs w:val="20"/>
        </w:rPr>
      </w:pPr>
      <w:r w:rsidRPr="00F40D76">
        <w:rPr>
          <w:rFonts w:ascii="Arial" w:hAnsi="Arial" w:cs="Arial"/>
          <w:b/>
          <w:sz w:val="20"/>
          <w:szCs w:val="20"/>
        </w:rPr>
        <w:t>Carried</w:t>
      </w:r>
      <w:r w:rsidRPr="00F40D76">
        <w:rPr>
          <w:rFonts w:ascii="Arial" w:hAnsi="Arial" w:cs="Arial"/>
          <w:sz w:val="20"/>
          <w:szCs w:val="20"/>
        </w:rPr>
        <w:t>.</w:t>
      </w:r>
    </w:p>
    <w:p w14:paraId="6318D815" w14:textId="77777777" w:rsidR="0058565E" w:rsidRPr="00F40D76" w:rsidRDefault="0058565E" w:rsidP="0058565E">
      <w:pPr>
        <w:pStyle w:val="ListParagraph"/>
        <w:spacing w:line="360" w:lineRule="auto"/>
        <w:ind w:left="360"/>
        <w:rPr>
          <w:rFonts w:ascii="Arial" w:hAnsi="Arial" w:cs="Arial"/>
          <w:sz w:val="20"/>
          <w:szCs w:val="20"/>
        </w:rPr>
      </w:pPr>
    </w:p>
    <w:p w14:paraId="702AB82F" w14:textId="3DF723EF" w:rsidR="004F1808" w:rsidRDefault="004F1808" w:rsidP="0091714C">
      <w:pPr>
        <w:pStyle w:val="ListParagraph"/>
        <w:spacing w:line="360" w:lineRule="auto"/>
        <w:ind w:left="450"/>
        <w:rPr>
          <w:rFonts w:ascii="Arial" w:hAnsi="Arial" w:cs="Arial"/>
          <w:sz w:val="20"/>
          <w:szCs w:val="20"/>
        </w:rPr>
      </w:pPr>
      <w:r>
        <w:rPr>
          <w:rFonts w:ascii="Arial" w:hAnsi="Arial" w:cs="Arial"/>
          <w:sz w:val="20"/>
          <w:szCs w:val="20"/>
        </w:rPr>
        <w:t>Appoint 2020 Financial Review</w:t>
      </w:r>
    </w:p>
    <w:p w14:paraId="0630500F" w14:textId="79CFF990" w:rsidR="004F1808" w:rsidRDefault="004F1808" w:rsidP="004F1808">
      <w:pPr>
        <w:pStyle w:val="ListParagraph"/>
        <w:spacing w:line="360" w:lineRule="auto"/>
        <w:ind w:left="450"/>
        <w:rPr>
          <w:rFonts w:ascii="Arial" w:hAnsi="Arial" w:cs="Arial"/>
          <w:sz w:val="20"/>
          <w:szCs w:val="20"/>
        </w:rPr>
      </w:pPr>
      <w:r w:rsidRPr="00F40D76">
        <w:rPr>
          <w:rFonts w:ascii="Arial" w:hAnsi="Arial" w:cs="Arial"/>
          <w:b/>
          <w:sz w:val="20"/>
          <w:szCs w:val="20"/>
        </w:rPr>
        <w:t xml:space="preserve">Motion by </w:t>
      </w:r>
      <w:r>
        <w:rPr>
          <w:rFonts w:ascii="Arial" w:hAnsi="Arial" w:cs="Arial"/>
          <w:b/>
          <w:sz w:val="20"/>
          <w:szCs w:val="20"/>
        </w:rPr>
        <w:t xml:space="preserve">Craig </w:t>
      </w:r>
      <w:proofErr w:type="spellStart"/>
      <w:r>
        <w:rPr>
          <w:rFonts w:ascii="Arial" w:hAnsi="Arial" w:cs="Arial"/>
          <w:b/>
          <w:sz w:val="20"/>
          <w:szCs w:val="20"/>
        </w:rPr>
        <w:t>Lukinuk</w:t>
      </w:r>
      <w:proofErr w:type="spellEnd"/>
      <w:r>
        <w:rPr>
          <w:rFonts w:ascii="Arial" w:hAnsi="Arial" w:cs="Arial"/>
          <w:b/>
          <w:sz w:val="20"/>
          <w:szCs w:val="20"/>
        </w:rPr>
        <w:t xml:space="preserve"> </w:t>
      </w:r>
      <w:r w:rsidRPr="00F40D76">
        <w:rPr>
          <w:rFonts w:ascii="Arial" w:hAnsi="Arial" w:cs="Arial"/>
          <w:b/>
          <w:sz w:val="20"/>
          <w:szCs w:val="20"/>
        </w:rPr>
        <w:t>to approve</w:t>
      </w:r>
      <w:r>
        <w:rPr>
          <w:rFonts w:ascii="Arial" w:hAnsi="Arial" w:cs="Arial"/>
          <w:b/>
          <w:sz w:val="20"/>
          <w:szCs w:val="20"/>
        </w:rPr>
        <w:t xml:space="preserve"> the appointment of 2020 </w:t>
      </w:r>
      <w:r w:rsidRPr="00F40D76">
        <w:rPr>
          <w:rFonts w:ascii="Arial" w:hAnsi="Arial" w:cs="Arial"/>
          <w:b/>
          <w:sz w:val="20"/>
          <w:szCs w:val="20"/>
        </w:rPr>
        <w:t>Notice to Reader</w:t>
      </w:r>
      <w:r w:rsidRPr="004F1808">
        <w:rPr>
          <w:rFonts w:ascii="Arial" w:hAnsi="Arial" w:cs="Arial"/>
          <w:sz w:val="20"/>
          <w:szCs w:val="20"/>
        </w:rPr>
        <w:t xml:space="preserve"> </w:t>
      </w:r>
      <w:r>
        <w:rPr>
          <w:rFonts w:ascii="Arial" w:hAnsi="Arial" w:cs="Arial"/>
          <w:sz w:val="20"/>
          <w:szCs w:val="20"/>
        </w:rPr>
        <w:t xml:space="preserve">to </w:t>
      </w:r>
      <w:proofErr w:type="spellStart"/>
      <w:r w:rsidRPr="00F40D76">
        <w:rPr>
          <w:rFonts w:ascii="Arial" w:hAnsi="Arial" w:cs="Arial"/>
          <w:sz w:val="20"/>
          <w:szCs w:val="20"/>
        </w:rPr>
        <w:t>Kouri</w:t>
      </w:r>
      <w:proofErr w:type="spellEnd"/>
      <w:r w:rsidRPr="00F40D76">
        <w:rPr>
          <w:rFonts w:ascii="Arial" w:hAnsi="Arial" w:cs="Arial"/>
          <w:sz w:val="20"/>
          <w:szCs w:val="20"/>
        </w:rPr>
        <w:t xml:space="preserve">* </w:t>
      </w:r>
      <w:proofErr w:type="spellStart"/>
      <w:r w:rsidRPr="00F40D76">
        <w:rPr>
          <w:rFonts w:ascii="Arial" w:hAnsi="Arial" w:cs="Arial"/>
          <w:sz w:val="20"/>
          <w:szCs w:val="20"/>
        </w:rPr>
        <w:t>Berezan</w:t>
      </w:r>
      <w:proofErr w:type="spellEnd"/>
      <w:r w:rsidRPr="00F40D76">
        <w:rPr>
          <w:rFonts w:ascii="Arial" w:hAnsi="Arial" w:cs="Arial"/>
          <w:sz w:val="20"/>
          <w:szCs w:val="20"/>
        </w:rPr>
        <w:t xml:space="preserve"> *</w:t>
      </w:r>
      <w:proofErr w:type="spellStart"/>
      <w:r w:rsidRPr="00F40D76">
        <w:rPr>
          <w:rFonts w:ascii="Arial" w:hAnsi="Arial" w:cs="Arial"/>
          <w:sz w:val="20"/>
          <w:szCs w:val="20"/>
        </w:rPr>
        <w:t>Hei</w:t>
      </w:r>
      <w:r>
        <w:rPr>
          <w:rFonts w:ascii="Arial" w:hAnsi="Arial" w:cs="Arial"/>
          <w:sz w:val="20"/>
          <w:szCs w:val="20"/>
        </w:rPr>
        <w:t>nrichs</w:t>
      </w:r>
      <w:proofErr w:type="spellEnd"/>
      <w:r>
        <w:rPr>
          <w:rFonts w:ascii="Arial" w:hAnsi="Arial" w:cs="Arial"/>
          <w:sz w:val="20"/>
          <w:szCs w:val="20"/>
        </w:rPr>
        <w:t>, Chartered Accountants</w:t>
      </w:r>
      <w:r w:rsidRPr="00F40D76">
        <w:rPr>
          <w:rFonts w:ascii="Arial" w:hAnsi="Arial" w:cs="Arial"/>
          <w:b/>
          <w:sz w:val="20"/>
          <w:szCs w:val="20"/>
        </w:rPr>
        <w:t xml:space="preserve">, seconded by </w:t>
      </w:r>
      <w:r>
        <w:rPr>
          <w:rFonts w:ascii="Arial" w:hAnsi="Arial" w:cs="Arial"/>
          <w:b/>
          <w:sz w:val="20"/>
          <w:szCs w:val="20"/>
        </w:rPr>
        <w:t xml:space="preserve">Vicki Lefebvre. </w:t>
      </w:r>
      <w:r w:rsidRPr="004F1808">
        <w:rPr>
          <w:rFonts w:ascii="Arial" w:hAnsi="Arial" w:cs="Arial"/>
          <w:b/>
          <w:sz w:val="20"/>
          <w:szCs w:val="20"/>
        </w:rPr>
        <w:t>Carried</w:t>
      </w:r>
      <w:r w:rsidRPr="004F1808">
        <w:rPr>
          <w:rFonts w:ascii="Arial" w:hAnsi="Arial" w:cs="Arial"/>
          <w:sz w:val="20"/>
          <w:szCs w:val="20"/>
        </w:rPr>
        <w:t>.</w:t>
      </w:r>
    </w:p>
    <w:p w14:paraId="3AA60BEA" w14:textId="4A8A2BA5" w:rsidR="004F1808" w:rsidRDefault="004F1808" w:rsidP="004F1808">
      <w:pPr>
        <w:pStyle w:val="ListParagraph"/>
        <w:spacing w:line="360" w:lineRule="auto"/>
        <w:ind w:left="450"/>
        <w:rPr>
          <w:rFonts w:ascii="Arial" w:hAnsi="Arial" w:cs="Arial"/>
          <w:b/>
          <w:sz w:val="20"/>
          <w:szCs w:val="20"/>
        </w:rPr>
      </w:pPr>
    </w:p>
    <w:p w14:paraId="31B94178" w14:textId="77777777" w:rsidR="00EF713F" w:rsidRPr="004F1808" w:rsidRDefault="00EF713F" w:rsidP="004F1808">
      <w:pPr>
        <w:pStyle w:val="ListParagraph"/>
        <w:spacing w:line="360" w:lineRule="auto"/>
        <w:ind w:left="450"/>
        <w:rPr>
          <w:rFonts w:ascii="Arial" w:hAnsi="Arial" w:cs="Arial"/>
          <w:b/>
          <w:sz w:val="20"/>
          <w:szCs w:val="20"/>
        </w:rPr>
      </w:pPr>
    </w:p>
    <w:p w14:paraId="7E10B60E" w14:textId="4FBAFEC9" w:rsidR="004F1808" w:rsidRDefault="00D41642" w:rsidP="008227E2">
      <w:pPr>
        <w:pStyle w:val="ListParagraph"/>
        <w:numPr>
          <w:ilvl w:val="0"/>
          <w:numId w:val="1"/>
        </w:numPr>
        <w:spacing w:line="360" w:lineRule="auto"/>
        <w:rPr>
          <w:rFonts w:ascii="Arial" w:hAnsi="Arial" w:cs="Arial"/>
          <w:sz w:val="20"/>
          <w:szCs w:val="20"/>
        </w:rPr>
      </w:pPr>
      <w:r>
        <w:rPr>
          <w:rFonts w:ascii="Arial" w:hAnsi="Arial" w:cs="Arial"/>
          <w:sz w:val="20"/>
          <w:szCs w:val="20"/>
        </w:rPr>
        <w:t>Membership</w:t>
      </w:r>
      <w:r w:rsidR="0091714C">
        <w:rPr>
          <w:rFonts w:ascii="Arial" w:hAnsi="Arial" w:cs="Arial"/>
          <w:sz w:val="20"/>
          <w:szCs w:val="20"/>
        </w:rPr>
        <w:t xml:space="preserve"> R</w:t>
      </w:r>
      <w:r>
        <w:rPr>
          <w:rFonts w:ascii="Arial" w:hAnsi="Arial" w:cs="Arial"/>
          <w:sz w:val="20"/>
          <w:szCs w:val="20"/>
        </w:rPr>
        <w:t>esolution</w:t>
      </w:r>
      <w:r w:rsidR="002B0114">
        <w:rPr>
          <w:rFonts w:ascii="Arial" w:hAnsi="Arial" w:cs="Arial"/>
          <w:sz w:val="20"/>
          <w:szCs w:val="20"/>
        </w:rPr>
        <w:t>: Background</w:t>
      </w:r>
    </w:p>
    <w:p w14:paraId="72DC5EF3" w14:textId="77777777" w:rsidR="002B0114" w:rsidRPr="002B0114" w:rsidRDefault="002B0114" w:rsidP="002B0114">
      <w:pPr>
        <w:pStyle w:val="ListParagraph"/>
        <w:ind w:left="450"/>
      </w:pPr>
      <w:r w:rsidRPr="002B0114">
        <w:t xml:space="preserve">For over 49 years, ALTA has provided support and resources for trustees. It is imperative that ALTA adapts to this changing library landscape or risk closing the doors. </w:t>
      </w:r>
    </w:p>
    <w:p w14:paraId="0B337762" w14:textId="26C0B1EC" w:rsidR="002B0114" w:rsidRPr="002B0114" w:rsidRDefault="002B0114" w:rsidP="002B0114">
      <w:pPr>
        <w:pStyle w:val="ListParagraph"/>
        <w:ind w:left="450"/>
      </w:pPr>
      <w:r>
        <w:t>I</w:t>
      </w:r>
      <w:r w:rsidRPr="002B0114">
        <w:t>n the past, ALTA has had flexibility surrounding how funding was spent.  Due to budgetary changes, ALTA can no longer depend on those funds to support its operations. In spite of all of the changes, ALTA’s fees have remained low, one membership fee covers the entire library board and fees have not increased in 9 years. In order to continue to support our fundamental operations and roll out new initiatives, such as webinar series, further development on the online forum and additional training materials to support trustee growth, ALTA must amend its fee schedule to continue to remain viable.</w:t>
      </w:r>
    </w:p>
    <w:p w14:paraId="179C3B14" w14:textId="01F61B97" w:rsidR="002B0114" w:rsidRPr="002B0114" w:rsidRDefault="002B0114" w:rsidP="002B0114">
      <w:pPr>
        <w:ind w:left="90"/>
        <w:rPr>
          <w:rFonts w:ascii="Calibri" w:hAnsi="Calibri" w:cs="Calibri"/>
          <w:sz w:val="28"/>
          <w:szCs w:val="28"/>
          <w:lang w:val="en-CA"/>
        </w:rPr>
      </w:pPr>
      <w:r w:rsidRPr="002B0114">
        <w:rPr>
          <w:rFonts w:ascii="Calibri" w:hAnsi="Calibri" w:cs="Calibri"/>
          <w:b/>
          <w:sz w:val="28"/>
          <w:szCs w:val="28"/>
        </w:rPr>
        <w:t xml:space="preserve">    </w:t>
      </w:r>
      <w:r>
        <w:rPr>
          <w:rFonts w:ascii="Calibri" w:hAnsi="Calibri" w:cs="Calibri"/>
          <w:b/>
          <w:sz w:val="28"/>
          <w:szCs w:val="28"/>
        </w:rPr>
        <w:t xml:space="preserve">  </w:t>
      </w:r>
      <w:r w:rsidRPr="002B0114">
        <w:rPr>
          <w:rFonts w:ascii="Calibri" w:hAnsi="Calibri" w:cs="Calibri"/>
          <w:b/>
        </w:rPr>
        <w:t xml:space="preserve">Membership </w:t>
      </w:r>
      <w:r w:rsidRPr="002B0114">
        <w:rPr>
          <w:rFonts w:ascii="Calibri" w:hAnsi="Calibri" w:cs="Calibri"/>
          <w:b/>
          <w:lang w:val="en-CA"/>
        </w:rPr>
        <w:t>Resolution</w:t>
      </w:r>
      <w:r w:rsidRPr="002B0114">
        <w:rPr>
          <w:rFonts w:ascii="Calibri" w:hAnsi="Calibri" w:cs="Calibri"/>
          <w:sz w:val="28"/>
          <w:szCs w:val="28"/>
          <w:lang w:val="en-CA"/>
        </w:rPr>
        <w:t xml:space="preserve">: </w:t>
      </w:r>
    </w:p>
    <w:p w14:paraId="5F933213" w14:textId="77777777" w:rsidR="002B0114" w:rsidRPr="002B0114" w:rsidRDefault="002B0114" w:rsidP="002B0114">
      <w:pPr>
        <w:pStyle w:val="ListParagraph"/>
        <w:ind w:left="450"/>
        <w:rPr>
          <w:b/>
        </w:rPr>
      </w:pPr>
      <w:r w:rsidRPr="002B0114">
        <w:rPr>
          <w:b/>
        </w:rPr>
        <w:t>ALTA UPDATES ITS FEE SCHEDULE TO THE PROPOSED FEE SCHEDULE TO CONTINUE OPERATIONS</w:t>
      </w:r>
    </w:p>
    <w:p w14:paraId="2CF4EB81" w14:textId="5393028E" w:rsidR="002B0114" w:rsidRPr="002B0114" w:rsidRDefault="002B0114" w:rsidP="002B0114">
      <w:pPr>
        <w:pStyle w:val="ListParagraph"/>
        <w:ind w:left="450"/>
      </w:pPr>
      <w:r w:rsidRPr="002B0114">
        <w:t xml:space="preserve">WHEREAS ALTA has not increased its membership fees since 2012 and </w:t>
      </w:r>
    </w:p>
    <w:p w14:paraId="667870AB" w14:textId="77777777" w:rsidR="002B0114" w:rsidRDefault="002B0114" w:rsidP="002B0114">
      <w:pPr>
        <w:pStyle w:val="ListParagraph"/>
        <w:ind w:left="450"/>
      </w:pPr>
      <w:r w:rsidRPr="002B0114">
        <w:t>WHEREAS ALTA can not depend on or have direct oversight on grant funding and</w:t>
      </w:r>
    </w:p>
    <w:p w14:paraId="3992B382" w14:textId="358736A0" w:rsidR="002B0114" w:rsidRPr="002B0114" w:rsidRDefault="002B0114" w:rsidP="002B0114">
      <w:pPr>
        <w:pStyle w:val="ListParagraph"/>
        <w:spacing w:after="0"/>
        <w:ind w:left="450"/>
      </w:pPr>
      <w:r>
        <w:t>W</w:t>
      </w:r>
      <w:r w:rsidRPr="002B0114">
        <w:rPr>
          <w:rFonts w:cs="Calibri"/>
        </w:rPr>
        <w:t>HERE AS funding must be sourced to sustain basic operations and operations for new projects</w:t>
      </w:r>
    </w:p>
    <w:p w14:paraId="50C4D53A" w14:textId="3EA8CA03" w:rsidR="002B0114" w:rsidRDefault="002B0114" w:rsidP="002B0114">
      <w:pPr>
        <w:ind w:left="90" w:firstLine="360"/>
        <w:rPr>
          <w:rFonts w:ascii="Calibri" w:hAnsi="Calibri" w:cs="Calibri"/>
          <w:sz w:val="22"/>
          <w:szCs w:val="22"/>
        </w:rPr>
      </w:pPr>
      <w:r w:rsidRPr="002B0114">
        <w:rPr>
          <w:rFonts w:ascii="Calibri" w:hAnsi="Calibri" w:cs="Calibri"/>
          <w:sz w:val="22"/>
          <w:szCs w:val="22"/>
        </w:rPr>
        <w:t>Be it resolved that ALTA adjust its fee schedule to reflect the proposed model.</w:t>
      </w:r>
    </w:p>
    <w:p w14:paraId="6C5AA3D6" w14:textId="77777777" w:rsidR="00C559D4" w:rsidRDefault="00C559D4" w:rsidP="002B0114">
      <w:pPr>
        <w:ind w:left="90" w:firstLine="360"/>
        <w:rPr>
          <w:rFonts w:ascii="Calibri" w:hAnsi="Calibri" w:cs="Calibri"/>
          <w:sz w:val="22"/>
          <w:szCs w:val="22"/>
        </w:rPr>
      </w:pPr>
    </w:p>
    <w:p w14:paraId="228F91AF" w14:textId="7206E8AC" w:rsidR="00C559D4" w:rsidRPr="002B0114" w:rsidRDefault="00C559D4" w:rsidP="002B0114">
      <w:pPr>
        <w:ind w:left="90" w:firstLine="360"/>
        <w:rPr>
          <w:rFonts w:ascii="Calibri" w:hAnsi="Calibri" w:cs="Calibri"/>
          <w:sz w:val="22"/>
          <w:szCs w:val="22"/>
        </w:rPr>
      </w:pPr>
    </w:p>
    <w:p w14:paraId="2A34FCD8" w14:textId="297DC5A3" w:rsidR="002B0114" w:rsidRDefault="00C559D4" w:rsidP="002B0114">
      <w:pPr>
        <w:ind w:left="90"/>
      </w:pPr>
      <w:r>
        <w:rPr>
          <w:noProof/>
          <w:lang w:val="en-CA" w:eastAsia="en-CA"/>
        </w:rPr>
        <w:drawing>
          <wp:inline distT="0" distB="0" distL="0" distR="0" wp14:anchorId="5913BEE1" wp14:editId="276BE55F">
            <wp:extent cx="4518660" cy="2207572"/>
            <wp:effectExtent l="0" t="0" r="0" b="2540"/>
            <wp:docPr id="2" name="Picture 2" descr="https://lh4.googleusercontent.com/H66P0wk5Mul24phENcJNEuHbMDvYSWXoCBGJ_WpVswKnnqmfHu3QZtt7iMQ7PHaa9xBwiTEkkqqETCsSQ1gvEK90BwuIxR6cTjbCIb-VIHR8oaj6PRrZ1z4ynyu3d4wZx4wO-UZRF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66P0wk5Mul24phENcJNEuHbMDvYSWXoCBGJ_WpVswKnnqmfHu3QZtt7iMQ7PHaa9xBwiTEkkqqETCsSQ1gvEK90BwuIxR6cTjbCIb-VIHR8oaj6PRrZ1z4ynyu3d4wZx4wO-UZRFv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6253" cy="2352960"/>
                    </a:xfrm>
                    <a:prstGeom prst="rect">
                      <a:avLst/>
                    </a:prstGeom>
                    <a:noFill/>
                    <a:ln>
                      <a:noFill/>
                    </a:ln>
                  </pic:spPr>
                </pic:pic>
              </a:graphicData>
            </a:graphic>
          </wp:inline>
        </w:drawing>
      </w:r>
      <w:bookmarkStart w:id="0" w:name="_GoBack"/>
      <w:bookmarkEnd w:id="0"/>
    </w:p>
    <w:p w14:paraId="1A17DBF4" w14:textId="77777777" w:rsidR="00C559D4" w:rsidRDefault="00C559D4" w:rsidP="002B0114">
      <w:pPr>
        <w:ind w:left="90"/>
      </w:pPr>
    </w:p>
    <w:p w14:paraId="2705A16A" w14:textId="53C9D839" w:rsidR="00D41642" w:rsidRDefault="00D41642" w:rsidP="00D41642">
      <w:pPr>
        <w:pStyle w:val="ListParagraph"/>
        <w:spacing w:line="360" w:lineRule="auto"/>
        <w:ind w:left="450"/>
        <w:rPr>
          <w:rFonts w:ascii="Arial" w:hAnsi="Arial" w:cs="Arial"/>
          <w:b/>
          <w:sz w:val="20"/>
          <w:szCs w:val="20"/>
        </w:rPr>
      </w:pPr>
      <w:r w:rsidRPr="00D41642">
        <w:rPr>
          <w:rFonts w:ascii="Arial" w:hAnsi="Arial" w:cs="Arial"/>
          <w:b/>
          <w:sz w:val="20"/>
          <w:szCs w:val="20"/>
        </w:rPr>
        <w:t xml:space="preserve">Motion by Helen </w:t>
      </w:r>
      <w:proofErr w:type="spellStart"/>
      <w:r w:rsidRPr="00D41642">
        <w:rPr>
          <w:rFonts w:ascii="Arial" w:hAnsi="Arial" w:cs="Arial"/>
          <w:b/>
          <w:sz w:val="20"/>
          <w:szCs w:val="20"/>
        </w:rPr>
        <w:t>Veno</w:t>
      </w:r>
      <w:proofErr w:type="spellEnd"/>
      <w:r w:rsidR="00F3551A">
        <w:rPr>
          <w:rFonts w:ascii="Arial" w:hAnsi="Arial" w:cs="Arial"/>
          <w:b/>
          <w:sz w:val="20"/>
          <w:szCs w:val="20"/>
        </w:rPr>
        <w:t xml:space="preserve"> to approve the membership resolution</w:t>
      </w:r>
      <w:r w:rsidRPr="00D41642">
        <w:rPr>
          <w:rFonts w:ascii="Arial" w:hAnsi="Arial" w:cs="Arial"/>
          <w:b/>
          <w:sz w:val="20"/>
          <w:szCs w:val="20"/>
        </w:rPr>
        <w:t>, seconded by</w:t>
      </w:r>
      <w:r w:rsidR="00041403">
        <w:rPr>
          <w:rFonts w:ascii="Arial" w:hAnsi="Arial" w:cs="Arial"/>
          <w:b/>
          <w:sz w:val="20"/>
          <w:szCs w:val="20"/>
        </w:rPr>
        <w:t xml:space="preserve"> Denise v</w:t>
      </w:r>
      <w:r>
        <w:rPr>
          <w:rFonts w:ascii="Arial" w:hAnsi="Arial" w:cs="Arial"/>
          <w:b/>
          <w:sz w:val="20"/>
          <w:szCs w:val="20"/>
        </w:rPr>
        <w:t xml:space="preserve">an </w:t>
      </w:r>
      <w:proofErr w:type="spellStart"/>
      <w:r>
        <w:rPr>
          <w:rFonts w:ascii="Arial" w:hAnsi="Arial" w:cs="Arial"/>
          <w:b/>
          <w:sz w:val="20"/>
          <w:szCs w:val="20"/>
        </w:rPr>
        <w:t>Rootsela</w:t>
      </w:r>
      <w:r w:rsidR="00041403">
        <w:rPr>
          <w:rFonts w:ascii="Arial" w:hAnsi="Arial" w:cs="Arial"/>
          <w:b/>
          <w:sz w:val="20"/>
          <w:szCs w:val="20"/>
        </w:rPr>
        <w:t>a</w:t>
      </w:r>
      <w:r>
        <w:rPr>
          <w:rFonts w:ascii="Arial" w:hAnsi="Arial" w:cs="Arial"/>
          <w:b/>
          <w:sz w:val="20"/>
          <w:szCs w:val="20"/>
        </w:rPr>
        <w:t>r</w:t>
      </w:r>
      <w:proofErr w:type="spellEnd"/>
      <w:r>
        <w:rPr>
          <w:rFonts w:ascii="Arial" w:hAnsi="Arial" w:cs="Arial"/>
          <w:b/>
          <w:sz w:val="20"/>
          <w:szCs w:val="20"/>
        </w:rPr>
        <w:t>.  Carried.</w:t>
      </w:r>
    </w:p>
    <w:p w14:paraId="39E4EA1C" w14:textId="77777777" w:rsidR="00D41642" w:rsidRDefault="00D41642" w:rsidP="00D41642">
      <w:pPr>
        <w:pStyle w:val="ListParagraph"/>
        <w:spacing w:line="360" w:lineRule="auto"/>
        <w:ind w:left="450"/>
        <w:rPr>
          <w:rFonts w:ascii="Arial" w:hAnsi="Arial" w:cs="Arial"/>
          <w:b/>
          <w:sz w:val="20"/>
          <w:szCs w:val="20"/>
        </w:rPr>
      </w:pPr>
    </w:p>
    <w:p w14:paraId="2A2A4A95" w14:textId="77777777" w:rsidR="00D41642" w:rsidRPr="00D41642" w:rsidRDefault="00D41642" w:rsidP="00D41642">
      <w:pPr>
        <w:pStyle w:val="ListParagraph"/>
        <w:numPr>
          <w:ilvl w:val="0"/>
          <w:numId w:val="1"/>
        </w:numPr>
        <w:spacing w:line="360" w:lineRule="auto"/>
        <w:rPr>
          <w:rFonts w:ascii="Arial" w:hAnsi="Arial" w:cs="Arial"/>
          <w:sz w:val="20"/>
          <w:szCs w:val="20"/>
        </w:rPr>
      </w:pPr>
      <w:r w:rsidRPr="00D41642">
        <w:rPr>
          <w:rFonts w:ascii="Arial" w:hAnsi="Arial" w:cs="Arial"/>
          <w:sz w:val="20"/>
          <w:szCs w:val="20"/>
        </w:rPr>
        <w:t>New 2020-23 ALTA Board nominations</w:t>
      </w:r>
    </w:p>
    <w:p w14:paraId="1296A809" w14:textId="594CC51D" w:rsidR="00EF713F" w:rsidRDefault="00EF713F" w:rsidP="00EF713F">
      <w:pPr>
        <w:outlineLvl w:val="0"/>
        <w:rPr>
          <w:rFonts w:ascii="Calibri" w:hAnsi="Calibri" w:cs="Calibri"/>
          <w:b/>
          <w:sz w:val="20"/>
          <w:szCs w:val="20"/>
        </w:rPr>
      </w:pPr>
      <w:r>
        <w:rPr>
          <w:rFonts w:ascii="Calibri" w:hAnsi="Calibri" w:cs="Calibri"/>
          <w:b/>
          <w:sz w:val="20"/>
          <w:szCs w:val="20"/>
        </w:rPr>
        <w:t>E</w:t>
      </w:r>
      <w:r w:rsidRPr="004A677E">
        <w:rPr>
          <w:rFonts w:ascii="Calibri" w:hAnsi="Calibri" w:cs="Calibri"/>
          <w:b/>
          <w:sz w:val="20"/>
          <w:szCs w:val="20"/>
        </w:rPr>
        <w:t xml:space="preserve">lection of Officers, </w:t>
      </w:r>
    </w:p>
    <w:p w14:paraId="750FA519" w14:textId="0E3F3E4A" w:rsidR="00EF713F" w:rsidRPr="004A677E" w:rsidRDefault="00EF713F" w:rsidP="00EF713F">
      <w:pPr>
        <w:ind w:firstLine="720"/>
        <w:outlineLvl w:val="0"/>
        <w:rPr>
          <w:rFonts w:ascii="Calibri" w:hAnsi="Calibri" w:cs="Calibri"/>
          <w:b/>
          <w:sz w:val="20"/>
          <w:szCs w:val="20"/>
        </w:rPr>
      </w:pPr>
      <w:r>
        <w:rPr>
          <w:rFonts w:ascii="Calibri" w:hAnsi="Calibri" w:cs="Calibri"/>
          <w:b/>
          <w:sz w:val="20"/>
          <w:szCs w:val="20"/>
        </w:rPr>
        <w:t>Voted in by Acclamation</w:t>
      </w:r>
      <w:r w:rsidRPr="004A677E">
        <w:rPr>
          <w:rFonts w:ascii="Calibri" w:hAnsi="Calibri" w:cs="Calibri"/>
          <w:b/>
          <w:sz w:val="20"/>
          <w:szCs w:val="20"/>
        </w:rPr>
        <w:t xml:space="preserve"> for 20</w:t>
      </w:r>
      <w:r>
        <w:rPr>
          <w:rFonts w:ascii="Calibri" w:hAnsi="Calibri" w:cs="Calibri"/>
          <w:b/>
          <w:sz w:val="20"/>
          <w:szCs w:val="20"/>
        </w:rPr>
        <w:t>2</w:t>
      </w:r>
      <w:r w:rsidRPr="004A677E">
        <w:rPr>
          <w:rFonts w:ascii="Calibri" w:hAnsi="Calibri" w:cs="Calibri"/>
          <w:b/>
          <w:sz w:val="20"/>
          <w:szCs w:val="20"/>
        </w:rPr>
        <w:t xml:space="preserve">0-22 ALTA Board of Directors: (in Bold)   </w:t>
      </w:r>
    </w:p>
    <w:p w14:paraId="743D9455" w14:textId="77777777" w:rsidR="00EF713F" w:rsidRPr="004A677E" w:rsidRDefault="00EF713F" w:rsidP="00EF713F">
      <w:pPr>
        <w:ind w:left="415" w:firstLine="229"/>
        <w:rPr>
          <w:rFonts w:ascii="Calibri" w:hAnsi="Calibri" w:cs="Calibri"/>
          <w:sz w:val="20"/>
          <w:szCs w:val="20"/>
        </w:rPr>
      </w:pPr>
    </w:p>
    <w:p w14:paraId="79708294" w14:textId="77777777" w:rsidR="00EF713F" w:rsidRPr="004A677E" w:rsidRDefault="00EF713F" w:rsidP="00EF713F">
      <w:pPr>
        <w:pStyle w:val="Body1"/>
        <w:spacing w:line="360" w:lineRule="auto"/>
        <w:ind w:firstLine="415"/>
        <w:rPr>
          <w:rFonts w:ascii="Calibri" w:hAnsi="Calibri" w:cs="Calibri"/>
          <w:sz w:val="20"/>
        </w:rPr>
      </w:pPr>
      <w:r w:rsidRPr="004A677E">
        <w:rPr>
          <w:rFonts w:ascii="Calibri" w:hAnsi="Calibri" w:cs="Calibri"/>
          <w:sz w:val="20"/>
        </w:rPr>
        <w:tab/>
      </w:r>
      <w:r w:rsidRPr="004A677E">
        <w:rPr>
          <w:rFonts w:ascii="Calibri" w:hAnsi="Calibri" w:cs="Calibri"/>
          <w:b/>
          <w:sz w:val="20"/>
        </w:rPr>
        <w:tab/>
      </w:r>
      <w:r w:rsidRPr="004A677E">
        <w:rPr>
          <w:rFonts w:ascii="Calibri" w:hAnsi="Calibri" w:cs="Calibri"/>
          <w:sz w:val="20"/>
        </w:rPr>
        <w:t>Area 1</w:t>
      </w:r>
      <w:r w:rsidRPr="004A677E">
        <w:rPr>
          <w:rFonts w:ascii="Calibri" w:hAnsi="Calibri" w:cs="Calibri"/>
          <w:sz w:val="20"/>
        </w:rPr>
        <w:tab/>
        <w:t xml:space="preserve"> (Peace), Camille </w:t>
      </w:r>
      <w:proofErr w:type="spellStart"/>
      <w:r w:rsidRPr="004A677E">
        <w:rPr>
          <w:rFonts w:ascii="Calibri" w:hAnsi="Calibri" w:cs="Calibri"/>
          <w:sz w:val="20"/>
        </w:rPr>
        <w:t>Zavisha</w:t>
      </w:r>
      <w:proofErr w:type="spellEnd"/>
      <w:r w:rsidRPr="004A677E">
        <w:rPr>
          <w:rFonts w:ascii="Calibri" w:hAnsi="Calibri" w:cs="Calibri"/>
          <w:sz w:val="20"/>
        </w:rPr>
        <w:tab/>
      </w:r>
      <w:r w:rsidRPr="004A677E">
        <w:rPr>
          <w:rFonts w:ascii="Calibri" w:hAnsi="Calibri" w:cs="Calibri"/>
          <w:sz w:val="20"/>
        </w:rPr>
        <w:tab/>
      </w:r>
      <w:r w:rsidRPr="004A677E">
        <w:rPr>
          <w:rFonts w:ascii="Calibri" w:hAnsi="Calibri" w:cs="Calibri"/>
          <w:sz w:val="20"/>
        </w:rPr>
        <w:tab/>
        <w:t>2019 - 2021</w:t>
      </w:r>
    </w:p>
    <w:p w14:paraId="6C4E51C9" w14:textId="77777777" w:rsidR="00EF713F" w:rsidRPr="004A677E" w:rsidRDefault="00EF713F" w:rsidP="00EF713F">
      <w:pPr>
        <w:pStyle w:val="Body1"/>
        <w:spacing w:line="360" w:lineRule="auto"/>
        <w:ind w:left="720" w:firstLine="720"/>
        <w:rPr>
          <w:rFonts w:ascii="Calibri" w:hAnsi="Calibri" w:cs="Calibri"/>
          <w:sz w:val="20"/>
        </w:rPr>
      </w:pPr>
      <w:r w:rsidRPr="004A677E">
        <w:rPr>
          <w:rFonts w:ascii="Calibri" w:hAnsi="Calibri" w:cs="Calibri"/>
          <w:b/>
          <w:sz w:val="20"/>
        </w:rPr>
        <w:t xml:space="preserve">Area 2 </w:t>
      </w:r>
      <w:r w:rsidRPr="004A677E">
        <w:rPr>
          <w:rFonts w:ascii="Calibri" w:hAnsi="Calibri" w:cs="Calibri"/>
          <w:b/>
          <w:sz w:val="20"/>
        </w:rPr>
        <w:tab/>
        <w:t>(</w:t>
      </w:r>
      <w:proofErr w:type="spellStart"/>
      <w:r w:rsidRPr="004A677E">
        <w:rPr>
          <w:rFonts w:ascii="Calibri" w:hAnsi="Calibri" w:cs="Calibri"/>
          <w:b/>
          <w:sz w:val="20"/>
        </w:rPr>
        <w:t>Yellowh</w:t>
      </w:r>
      <w:r>
        <w:rPr>
          <w:rFonts w:ascii="Calibri" w:hAnsi="Calibri" w:cs="Calibri"/>
          <w:b/>
          <w:sz w:val="20"/>
        </w:rPr>
        <w:t>ead</w:t>
      </w:r>
      <w:proofErr w:type="spellEnd"/>
      <w:r>
        <w:rPr>
          <w:rFonts w:ascii="Calibri" w:hAnsi="Calibri" w:cs="Calibri"/>
          <w:b/>
          <w:sz w:val="20"/>
        </w:rPr>
        <w:t>), Hank Smit</w:t>
      </w:r>
      <w:r w:rsidRPr="004A677E">
        <w:rPr>
          <w:rFonts w:ascii="Calibri" w:hAnsi="Calibri" w:cs="Calibri"/>
          <w:b/>
          <w:sz w:val="20"/>
        </w:rPr>
        <w:tab/>
      </w:r>
      <w:r w:rsidRPr="004A677E">
        <w:rPr>
          <w:rFonts w:ascii="Calibri" w:hAnsi="Calibri" w:cs="Calibri"/>
          <w:b/>
          <w:sz w:val="20"/>
        </w:rPr>
        <w:tab/>
      </w:r>
      <w:r>
        <w:rPr>
          <w:rFonts w:ascii="Calibri" w:hAnsi="Calibri" w:cs="Calibri"/>
          <w:b/>
          <w:sz w:val="20"/>
        </w:rPr>
        <w:tab/>
      </w:r>
      <w:r w:rsidRPr="004A677E">
        <w:rPr>
          <w:rFonts w:ascii="Calibri" w:hAnsi="Calibri" w:cs="Calibri"/>
          <w:b/>
          <w:sz w:val="20"/>
        </w:rPr>
        <w:t>2020 - 2022</w:t>
      </w:r>
    </w:p>
    <w:p w14:paraId="13A48D20" w14:textId="77777777" w:rsidR="00EF713F" w:rsidRPr="004A677E" w:rsidRDefault="00EF713F" w:rsidP="00EF713F">
      <w:pPr>
        <w:pStyle w:val="Body1"/>
        <w:spacing w:line="360" w:lineRule="auto"/>
        <w:ind w:left="720" w:firstLine="720"/>
        <w:rPr>
          <w:rFonts w:ascii="Calibri" w:hAnsi="Calibri" w:cs="Calibri"/>
          <w:sz w:val="20"/>
        </w:rPr>
      </w:pPr>
      <w:r w:rsidRPr="004A677E">
        <w:rPr>
          <w:rFonts w:ascii="Calibri" w:hAnsi="Calibri" w:cs="Calibri"/>
          <w:sz w:val="20"/>
        </w:rPr>
        <w:lastRenderedPageBreak/>
        <w:t>Area 3</w:t>
      </w:r>
      <w:r w:rsidRPr="004A677E">
        <w:rPr>
          <w:rFonts w:ascii="Calibri" w:hAnsi="Calibri" w:cs="Calibri"/>
          <w:sz w:val="20"/>
        </w:rPr>
        <w:tab/>
        <w:t xml:space="preserve"> (Parkland), Bob Green</w:t>
      </w:r>
      <w:r w:rsidRPr="004A677E">
        <w:rPr>
          <w:rFonts w:ascii="Calibri" w:hAnsi="Calibri" w:cs="Calibri"/>
          <w:sz w:val="20"/>
        </w:rPr>
        <w:tab/>
      </w:r>
      <w:r w:rsidRPr="004A677E">
        <w:rPr>
          <w:rFonts w:ascii="Calibri" w:hAnsi="Calibri" w:cs="Calibri"/>
          <w:sz w:val="20"/>
        </w:rPr>
        <w:tab/>
      </w:r>
      <w:r w:rsidRPr="004A677E">
        <w:rPr>
          <w:rFonts w:ascii="Calibri" w:hAnsi="Calibri" w:cs="Calibri"/>
          <w:sz w:val="20"/>
        </w:rPr>
        <w:tab/>
        <w:t>2019 – 2021</w:t>
      </w:r>
    </w:p>
    <w:p w14:paraId="2AC6B6E7" w14:textId="77777777" w:rsidR="00EF713F" w:rsidRPr="004A677E" w:rsidRDefault="00EF713F" w:rsidP="00EF713F">
      <w:pPr>
        <w:pStyle w:val="Body1"/>
        <w:spacing w:line="360" w:lineRule="auto"/>
        <w:ind w:left="720" w:firstLine="720"/>
        <w:rPr>
          <w:rFonts w:ascii="Calibri" w:hAnsi="Calibri" w:cs="Calibri"/>
          <w:b/>
          <w:sz w:val="20"/>
        </w:rPr>
      </w:pPr>
      <w:r w:rsidRPr="004A677E">
        <w:rPr>
          <w:rFonts w:ascii="Calibri" w:hAnsi="Calibri" w:cs="Calibri"/>
          <w:b/>
          <w:sz w:val="20"/>
        </w:rPr>
        <w:t xml:space="preserve">Area 4 </w:t>
      </w:r>
      <w:r w:rsidRPr="004A677E">
        <w:rPr>
          <w:rFonts w:ascii="Calibri" w:hAnsi="Calibri" w:cs="Calibri"/>
          <w:b/>
          <w:sz w:val="20"/>
        </w:rPr>
        <w:tab/>
        <w:t xml:space="preserve"> (Marigold), Lennox Gomes</w:t>
      </w:r>
      <w:r w:rsidRPr="004A677E">
        <w:rPr>
          <w:rFonts w:ascii="Calibri" w:hAnsi="Calibri" w:cs="Calibri"/>
          <w:b/>
          <w:sz w:val="20"/>
        </w:rPr>
        <w:tab/>
      </w:r>
      <w:r w:rsidRPr="004A677E">
        <w:rPr>
          <w:rFonts w:ascii="Calibri" w:hAnsi="Calibri" w:cs="Calibri"/>
          <w:b/>
          <w:sz w:val="20"/>
        </w:rPr>
        <w:tab/>
        <w:t>2020 – 2022</w:t>
      </w:r>
    </w:p>
    <w:p w14:paraId="24639130" w14:textId="77777777" w:rsidR="00EF713F" w:rsidRPr="004A677E" w:rsidRDefault="00EF713F" w:rsidP="00EF713F">
      <w:pPr>
        <w:pStyle w:val="Body1"/>
        <w:spacing w:line="360" w:lineRule="auto"/>
        <w:ind w:left="720" w:firstLine="720"/>
        <w:rPr>
          <w:rFonts w:ascii="Calibri" w:hAnsi="Calibri" w:cs="Calibri"/>
          <w:sz w:val="20"/>
        </w:rPr>
      </w:pPr>
      <w:r w:rsidRPr="004A677E">
        <w:rPr>
          <w:rFonts w:ascii="Calibri" w:hAnsi="Calibri" w:cs="Calibri"/>
          <w:sz w:val="20"/>
        </w:rPr>
        <w:t xml:space="preserve">Area 5 </w:t>
      </w:r>
      <w:r w:rsidRPr="004A677E">
        <w:rPr>
          <w:rFonts w:ascii="Calibri" w:hAnsi="Calibri" w:cs="Calibri"/>
          <w:sz w:val="20"/>
        </w:rPr>
        <w:tab/>
        <w:t xml:space="preserve"> (Chinook Arch), Vic Mensch</w:t>
      </w:r>
      <w:r w:rsidRPr="004A677E">
        <w:rPr>
          <w:rFonts w:ascii="Calibri" w:hAnsi="Calibri" w:cs="Calibri"/>
          <w:sz w:val="20"/>
        </w:rPr>
        <w:tab/>
      </w:r>
      <w:r w:rsidRPr="004A677E">
        <w:rPr>
          <w:rFonts w:ascii="Calibri" w:hAnsi="Calibri" w:cs="Calibri"/>
          <w:sz w:val="20"/>
        </w:rPr>
        <w:tab/>
        <w:t>2019 - 2021</w:t>
      </w:r>
    </w:p>
    <w:p w14:paraId="1AC5AD0A" w14:textId="77777777" w:rsidR="00EF713F" w:rsidRPr="004A677E" w:rsidRDefault="00EF713F" w:rsidP="00EF713F">
      <w:pPr>
        <w:pStyle w:val="Body1"/>
        <w:spacing w:line="360" w:lineRule="auto"/>
        <w:ind w:left="720" w:firstLine="720"/>
        <w:rPr>
          <w:rFonts w:ascii="Calibri" w:hAnsi="Calibri" w:cs="Calibri"/>
          <w:b/>
          <w:sz w:val="20"/>
        </w:rPr>
      </w:pPr>
      <w:r w:rsidRPr="004A677E">
        <w:rPr>
          <w:rFonts w:ascii="Calibri" w:hAnsi="Calibri" w:cs="Calibri"/>
          <w:b/>
          <w:sz w:val="20"/>
        </w:rPr>
        <w:t xml:space="preserve">Area 6 </w:t>
      </w:r>
      <w:r w:rsidRPr="004A677E">
        <w:rPr>
          <w:rFonts w:ascii="Calibri" w:hAnsi="Calibri" w:cs="Calibri"/>
          <w:b/>
          <w:sz w:val="20"/>
        </w:rPr>
        <w:tab/>
        <w:t>(Shortgrass) OPEN</w:t>
      </w:r>
      <w:r w:rsidRPr="004A677E">
        <w:rPr>
          <w:rFonts w:ascii="Calibri" w:hAnsi="Calibri" w:cs="Calibri"/>
          <w:b/>
          <w:sz w:val="20"/>
        </w:rPr>
        <w:tab/>
      </w:r>
      <w:r w:rsidRPr="004A677E">
        <w:rPr>
          <w:rFonts w:ascii="Calibri" w:hAnsi="Calibri" w:cs="Calibri"/>
          <w:b/>
          <w:sz w:val="20"/>
        </w:rPr>
        <w:tab/>
      </w:r>
      <w:r w:rsidRPr="004A677E">
        <w:rPr>
          <w:rFonts w:ascii="Calibri" w:hAnsi="Calibri" w:cs="Calibri"/>
          <w:b/>
          <w:sz w:val="20"/>
        </w:rPr>
        <w:tab/>
        <w:t>2020</w:t>
      </w:r>
      <w:r>
        <w:rPr>
          <w:rFonts w:ascii="Calibri" w:hAnsi="Calibri" w:cs="Calibri"/>
          <w:b/>
          <w:sz w:val="20"/>
        </w:rPr>
        <w:t xml:space="preserve"> </w:t>
      </w:r>
      <w:r w:rsidRPr="004A677E">
        <w:rPr>
          <w:rFonts w:ascii="Calibri" w:hAnsi="Calibri" w:cs="Calibri"/>
          <w:b/>
          <w:sz w:val="20"/>
        </w:rPr>
        <w:t>-</w:t>
      </w:r>
      <w:r>
        <w:rPr>
          <w:rFonts w:ascii="Calibri" w:hAnsi="Calibri" w:cs="Calibri"/>
          <w:b/>
          <w:sz w:val="20"/>
        </w:rPr>
        <w:t xml:space="preserve"> </w:t>
      </w:r>
      <w:r w:rsidRPr="004A677E">
        <w:rPr>
          <w:rFonts w:ascii="Calibri" w:hAnsi="Calibri" w:cs="Calibri"/>
          <w:b/>
          <w:sz w:val="20"/>
        </w:rPr>
        <w:t>2022</w:t>
      </w:r>
    </w:p>
    <w:p w14:paraId="2C8C20DD" w14:textId="77777777" w:rsidR="00EF713F" w:rsidRPr="004A677E" w:rsidRDefault="00EF713F" w:rsidP="00EF713F">
      <w:pPr>
        <w:pStyle w:val="Body1"/>
        <w:spacing w:line="360" w:lineRule="auto"/>
        <w:ind w:left="720" w:firstLine="720"/>
        <w:rPr>
          <w:rFonts w:ascii="Calibri" w:hAnsi="Calibri" w:cs="Calibri"/>
          <w:sz w:val="20"/>
        </w:rPr>
      </w:pPr>
      <w:r w:rsidRPr="004A677E">
        <w:rPr>
          <w:rFonts w:ascii="Calibri" w:hAnsi="Calibri" w:cs="Calibri"/>
          <w:sz w:val="20"/>
        </w:rPr>
        <w:t xml:space="preserve">Area 7 </w:t>
      </w:r>
      <w:r w:rsidRPr="004A677E">
        <w:rPr>
          <w:rFonts w:ascii="Calibri" w:hAnsi="Calibri" w:cs="Calibri"/>
          <w:sz w:val="20"/>
        </w:rPr>
        <w:tab/>
        <w:t>Metro Edmonton, Craig Blackmore</w:t>
      </w:r>
      <w:r w:rsidRPr="004A677E">
        <w:rPr>
          <w:rFonts w:ascii="Calibri" w:hAnsi="Calibri" w:cs="Calibri"/>
          <w:sz w:val="20"/>
        </w:rPr>
        <w:tab/>
      </w:r>
      <w:r w:rsidRPr="004A677E">
        <w:rPr>
          <w:rFonts w:ascii="Calibri" w:hAnsi="Calibri" w:cs="Calibri"/>
          <w:sz w:val="20"/>
        </w:rPr>
        <w:tab/>
        <w:t>2019 - 2021</w:t>
      </w:r>
    </w:p>
    <w:p w14:paraId="16D59C06" w14:textId="77777777" w:rsidR="00EF713F" w:rsidRPr="004A677E" w:rsidRDefault="00EF713F" w:rsidP="00EF713F">
      <w:pPr>
        <w:pStyle w:val="Body1"/>
        <w:spacing w:line="360" w:lineRule="auto"/>
        <w:ind w:left="720" w:firstLine="720"/>
        <w:rPr>
          <w:rFonts w:ascii="Calibri" w:hAnsi="Calibri" w:cs="Calibri"/>
          <w:b/>
          <w:sz w:val="20"/>
        </w:rPr>
      </w:pPr>
      <w:r w:rsidRPr="004A677E">
        <w:rPr>
          <w:rFonts w:ascii="Calibri" w:hAnsi="Calibri" w:cs="Calibri"/>
          <w:b/>
          <w:sz w:val="20"/>
        </w:rPr>
        <w:t xml:space="preserve">Area 8 </w:t>
      </w:r>
      <w:r w:rsidRPr="004A677E">
        <w:rPr>
          <w:rFonts w:ascii="Calibri" w:hAnsi="Calibri" w:cs="Calibri"/>
          <w:b/>
          <w:sz w:val="20"/>
        </w:rPr>
        <w:tab/>
        <w:t>Northern Lights, Jennifer Anheliger</w:t>
      </w:r>
      <w:r w:rsidRPr="004A677E">
        <w:rPr>
          <w:rFonts w:ascii="Calibri" w:hAnsi="Calibri" w:cs="Calibri"/>
          <w:b/>
          <w:sz w:val="20"/>
        </w:rPr>
        <w:tab/>
        <w:t>2020 - 2022</w:t>
      </w:r>
    </w:p>
    <w:p w14:paraId="1BCF4E93" w14:textId="77777777" w:rsidR="00EF713F" w:rsidRPr="004A677E" w:rsidRDefault="00EF713F" w:rsidP="00EF713F">
      <w:pPr>
        <w:pStyle w:val="Body1"/>
        <w:spacing w:line="360" w:lineRule="auto"/>
        <w:ind w:left="720" w:firstLine="720"/>
        <w:rPr>
          <w:rFonts w:ascii="Calibri" w:hAnsi="Calibri" w:cs="Calibri"/>
          <w:b/>
          <w:sz w:val="20"/>
        </w:rPr>
      </w:pPr>
      <w:r w:rsidRPr="004A677E">
        <w:rPr>
          <w:rFonts w:ascii="Calibri" w:hAnsi="Calibri" w:cs="Calibri"/>
          <w:b/>
          <w:sz w:val="20"/>
        </w:rPr>
        <w:t xml:space="preserve">EPL    </w:t>
      </w:r>
      <w:r w:rsidRPr="004A677E">
        <w:rPr>
          <w:rFonts w:ascii="Calibri" w:hAnsi="Calibri" w:cs="Calibri"/>
          <w:b/>
          <w:sz w:val="20"/>
        </w:rPr>
        <w:tab/>
      </w:r>
      <w:r>
        <w:rPr>
          <w:rFonts w:ascii="Calibri" w:hAnsi="Calibri" w:cs="Calibri"/>
          <w:b/>
          <w:sz w:val="20"/>
        </w:rPr>
        <w:t>Pending</w:t>
      </w:r>
      <w:r>
        <w:rPr>
          <w:rFonts w:ascii="Calibri" w:hAnsi="Calibri" w:cs="Calibri"/>
          <w:b/>
          <w:sz w:val="20"/>
        </w:rPr>
        <w:tab/>
      </w:r>
      <w:r w:rsidRPr="004A677E">
        <w:rPr>
          <w:rFonts w:ascii="Calibri" w:hAnsi="Calibri" w:cs="Calibri"/>
          <w:b/>
          <w:sz w:val="20"/>
        </w:rPr>
        <w:tab/>
      </w:r>
      <w:r w:rsidRPr="004A677E">
        <w:rPr>
          <w:rFonts w:ascii="Calibri" w:hAnsi="Calibri" w:cs="Calibri"/>
          <w:b/>
          <w:sz w:val="20"/>
        </w:rPr>
        <w:tab/>
      </w:r>
      <w:r w:rsidRPr="004A677E">
        <w:rPr>
          <w:rFonts w:ascii="Calibri" w:hAnsi="Calibri" w:cs="Calibri"/>
          <w:b/>
          <w:sz w:val="20"/>
        </w:rPr>
        <w:tab/>
      </w:r>
      <w:r w:rsidRPr="004A677E">
        <w:rPr>
          <w:rFonts w:ascii="Calibri" w:hAnsi="Calibri" w:cs="Calibri"/>
          <w:b/>
          <w:sz w:val="20"/>
        </w:rPr>
        <w:tab/>
        <w:t>2019 - 2021</w:t>
      </w:r>
      <w:r w:rsidRPr="004A677E">
        <w:rPr>
          <w:rFonts w:ascii="Calibri" w:hAnsi="Calibri" w:cs="Calibri"/>
          <w:b/>
          <w:sz w:val="20"/>
        </w:rPr>
        <w:tab/>
      </w:r>
      <w:r w:rsidRPr="004A677E">
        <w:rPr>
          <w:rFonts w:ascii="Calibri" w:hAnsi="Calibri" w:cs="Calibri"/>
          <w:b/>
          <w:sz w:val="20"/>
        </w:rPr>
        <w:tab/>
      </w:r>
      <w:r w:rsidRPr="004A677E">
        <w:rPr>
          <w:rFonts w:ascii="Calibri" w:hAnsi="Calibri" w:cs="Calibri"/>
          <w:b/>
          <w:sz w:val="20"/>
        </w:rPr>
        <w:tab/>
      </w:r>
    </w:p>
    <w:p w14:paraId="7B06204F" w14:textId="77777777" w:rsidR="00EF713F" w:rsidRPr="004A677E" w:rsidRDefault="00EF713F" w:rsidP="00EF713F">
      <w:pPr>
        <w:pStyle w:val="Body1"/>
        <w:spacing w:line="360" w:lineRule="auto"/>
        <w:ind w:left="720" w:firstLine="720"/>
        <w:rPr>
          <w:rFonts w:ascii="Calibri" w:hAnsi="Calibri" w:cs="Calibri"/>
          <w:sz w:val="20"/>
        </w:rPr>
      </w:pPr>
      <w:r w:rsidRPr="004A677E">
        <w:rPr>
          <w:rFonts w:ascii="Calibri" w:hAnsi="Calibri" w:cs="Calibri"/>
          <w:b/>
          <w:sz w:val="20"/>
        </w:rPr>
        <w:t xml:space="preserve">CPL    </w:t>
      </w:r>
      <w:r w:rsidRPr="004A677E">
        <w:rPr>
          <w:rFonts w:ascii="Calibri" w:hAnsi="Calibri" w:cs="Calibri"/>
          <w:b/>
          <w:sz w:val="20"/>
        </w:rPr>
        <w:tab/>
        <w:t>Joycelyn Phu</w:t>
      </w:r>
      <w:r w:rsidRPr="004A677E">
        <w:rPr>
          <w:rFonts w:ascii="Calibri" w:hAnsi="Calibri" w:cs="Calibri"/>
          <w:b/>
          <w:sz w:val="20"/>
        </w:rPr>
        <w:tab/>
      </w:r>
      <w:r w:rsidRPr="004A677E">
        <w:rPr>
          <w:rFonts w:ascii="Calibri" w:hAnsi="Calibri" w:cs="Calibri"/>
          <w:b/>
          <w:sz w:val="20"/>
        </w:rPr>
        <w:tab/>
      </w:r>
      <w:r w:rsidRPr="004A677E">
        <w:rPr>
          <w:rFonts w:ascii="Calibri" w:hAnsi="Calibri" w:cs="Calibri"/>
          <w:b/>
          <w:sz w:val="20"/>
        </w:rPr>
        <w:tab/>
      </w:r>
      <w:r w:rsidRPr="004A677E">
        <w:rPr>
          <w:rFonts w:ascii="Calibri" w:hAnsi="Calibri" w:cs="Calibri"/>
          <w:b/>
          <w:sz w:val="20"/>
        </w:rPr>
        <w:tab/>
        <w:t>2019 - 2021</w:t>
      </w:r>
      <w:r w:rsidRPr="004A677E">
        <w:rPr>
          <w:rFonts w:ascii="Calibri" w:hAnsi="Calibri" w:cs="Calibri"/>
          <w:b/>
          <w:sz w:val="20"/>
        </w:rPr>
        <w:tab/>
      </w:r>
      <w:r w:rsidRPr="004A677E">
        <w:rPr>
          <w:rFonts w:ascii="Calibri" w:hAnsi="Calibri" w:cs="Calibri"/>
          <w:sz w:val="20"/>
        </w:rPr>
        <w:tab/>
      </w:r>
      <w:r w:rsidRPr="004A677E">
        <w:rPr>
          <w:rFonts w:ascii="Calibri" w:hAnsi="Calibri" w:cs="Calibri"/>
          <w:sz w:val="20"/>
        </w:rPr>
        <w:tab/>
      </w:r>
    </w:p>
    <w:p w14:paraId="35127EC5" w14:textId="406DDBC3" w:rsidR="00EF713F" w:rsidRPr="00CB039D" w:rsidRDefault="00EF713F" w:rsidP="00EF713F">
      <w:pPr>
        <w:pStyle w:val="Body1"/>
        <w:spacing w:line="276" w:lineRule="auto"/>
        <w:rPr>
          <w:rFonts w:ascii="Calibri" w:hAnsi="Calibri" w:cs="Calibri"/>
          <w:b/>
          <w:sz w:val="20"/>
        </w:rPr>
      </w:pPr>
      <w:r w:rsidRPr="004A677E">
        <w:rPr>
          <w:rFonts w:ascii="Calibri" w:hAnsi="Calibri" w:cs="Calibri"/>
          <w:b/>
          <w:i/>
          <w:sz w:val="20"/>
        </w:rPr>
        <w:t>Alternates</w:t>
      </w:r>
      <w:r w:rsidRPr="004A677E">
        <w:rPr>
          <w:rFonts w:ascii="Calibri" w:hAnsi="Calibri" w:cs="Calibri"/>
          <w:b/>
          <w:sz w:val="20"/>
        </w:rPr>
        <w:tab/>
      </w:r>
      <w:r w:rsidRPr="00CB039D">
        <w:rPr>
          <w:rFonts w:ascii="Calibri" w:hAnsi="Calibri" w:cs="Calibri"/>
          <w:b/>
          <w:sz w:val="20"/>
        </w:rPr>
        <w:t>Area 1</w:t>
      </w:r>
      <w:r w:rsidRPr="00CB039D">
        <w:rPr>
          <w:rFonts w:ascii="Calibri" w:hAnsi="Calibri" w:cs="Calibri"/>
          <w:b/>
          <w:sz w:val="20"/>
        </w:rPr>
        <w:tab/>
        <w:t>(Peace) Denise Joudrey</w:t>
      </w:r>
      <w:r w:rsidRPr="00CB039D">
        <w:rPr>
          <w:rFonts w:ascii="Calibri" w:hAnsi="Calibri" w:cs="Calibri"/>
          <w:b/>
          <w:sz w:val="20"/>
        </w:rPr>
        <w:tab/>
      </w:r>
      <w:r w:rsidRPr="00CB039D">
        <w:rPr>
          <w:rFonts w:ascii="Calibri" w:hAnsi="Calibri" w:cs="Calibri"/>
          <w:b/>
          <w:sz w:val="20"/>
        </w:rPr>
        <w:tab/>
      </w:r>
      <w:r w:rsidRPr="00CB039D">
        <w:rPr>
          <w:rFonts w:ascii="Calibri" w:hAnsi="Calibri" w:cs="Calibri"/>
          <w:b/>
          <w:sz w:val="20"/>
        </w:rPr>
        <w:tab/>
        <w:t>2019 - 2021</w:t>
      </w:r>
    </w:p>
    <w:p w14:paraId="21962003" w14:textId="77777777" w:rsidR="00EF713F" w:rsidRPr="004A677E" w:rsidRDefault="00EF713F" w:rsidP="00EF713F">
      <w:pPr>
        <w:pStyle w:val="Body1"/>
        <w:spacing w:line="276" w:lineRule="auto"/>
        <w:rPr>
          <w:rFonts w:ascii="Calibri" w:hAnsi="Calibri" w:cs="Calibri"/>
          <w:b/>
          <w:i/>
          <w:sz w:val="20"/>
        </w:rPr>
      </w:pPr>
      <w:r w:rsidRPr="00CB039D">
        <w:rPr>
          <w:rFonts w:ascii="Calibri" w:hAnsi="Calibri" w:cs="Calibri"/>
          <w:b/>
          <w:sz w:val="20"/>
        </w:rPr>
        <w:tab/>
      </w:r>
      <w:r w:rsidRPr="00CB039D">
        <w:rPr>
          <w:rFonts w:ascii="Calibri" w:hAnsi="Calibri" w:cs="Calibri"/>
          <w:b/>
          <w:sz w:val="20"/>
        </w:rPr>
        <w:tab/>
        <w:t>Area 4</w:t>
      </w:r>
      <w:r w:rsidRPr="00CB039D">
        <w:rPr>
          <w:rFonts w:ascii="Calibri" w:hAnsi="Calibri" w:cs="Calibri"/>
          <w:b/>
          <w:sz w:val="20"/>
        </w:rPr>
        <w:tab/>
        <w:t>(Marigold), Geoff Ball</w:t>
      </w:r>
      <w:r>
        <w:rPr>
          <w:rFonts w:ascii="Calibri" w:hAnsi="Calibri" w:cs="Calibri"/>
          <w:b/>
          <w:i/>
          <w:sz w:val="20"/>
        </w:rPr>
        <w:tab/>
      </w:r>
      <w:r>
        <w:rPr>
          <w:rFonts w:ascii="Calibri" w:hAnsi="Calibri" w:cs="Calibri"/>
          <w:b/>
          <w:i/>
          <w:sz w:val="20"/>
        </w:rPr>
        <w:tab/>
      </w:r>
      <w:r>
        <w:rPr>
          <w:rFonts w:ascii="Calibri" w:hAnsi="Calibri" w:cs="Calibri"/>
          <w:b/>
          <w:i/>
          <w:sz w:val="20"/>
        </w:rPr>
        <w:tab/>
        <w:t>2020 - 2022</w:t>
      </w:r>
    </w:p>
    <w:p w14:paraId="6318D823" w14:textId="2B45638B" w:rsidR="0058565E" w:rsidRPr="00D41642" w:rsidRDefault="0045109F" w:rsidP="00EF713F">
      <w:pPr>
        <w:spacing w:line="360" w:lineRule="auto"/>
        <w:rPr>
          <w:rFonts w:ascii="Arial" w:hAnsi="Arial" w:cs="Arial"/>
          <w:color w:val="FF0000"/>
          <w:sz w:val="20"/>
          <w:szCs w:val="20"/>
        </w:rPr>
      </w:pPr>
      <w:r w:rsidRPr="00D41642">
        <w:rPr>
          <w:rFonts w:ascii="Arial" w:hAnsi="Arial" w:cs="Arial"/>
          <w:color w:val="FF0000"/>
          <w:sz w:val="20"/>
          <w:szCs w:val="20"/>
        </w:rPr>
        <w:t xml:space="preserve">. </w:t>
      </w:r>
    </w:p>
    <w:p w14:paraId="6318D82B" w14:textId="0E69409A" w:rsidR="003374F3" w:rsidRPr="00D41642" w:rsidRDefault="006434B5" w:rsidP="0058565E">
      <w:pPr>
        <w:spacing w:line="360" w:lineRule="auto"/>
        <w:ind w:left="276"/>
        <w:rPr>
          <w:rFonts w:ascii="Arial" w:hAnsi="Arial" w:cs="Arial"/>
          <w:b/>
          <w:color w:val="FF0000"/>
          <w:sz w:val="20"/>
          <w:szCs w:val="20"/>
        </w:rPr>
      </w:pPr>
      <w:r w:rsidRPr="00D41642">
        <w:rPr>
          <w:rFonts w:ascii="Arial" w:hAnsi="Arial" w:cs="Arial"/>
          <w:color w:val="FF0000"/>
          <w:sz w:val="20"/>
          <w:szCs w:val="20"/>
        </w:rPr>
        <w:tab/>
      </w:r>
      <w:r w:rsidR="00BE6788" w:rsidRPr="00D41642">
        <w:rPr>
          <w:rFonts w:ascii="Arial" w:hAnsi="Arial" w:cs="Arial"/>
          <w:b/>
          <w:color w:val="FF0000"/>
          <w:sz w:val="20"/>
          <w:szCs w:val="20"/>
        </w:rPr>
        <w:tab/>
      </w:r>
    </w:p>
    <w:p w14:paraId="13AF042C" w14:textId="77777777" w:rsidR="00F3551A" w:rsidRDefault="00F3551A" w:rsidP="0091714C">
      <w:pPr>
        <w:pStyle w:val="ListParagraph"/>
        <w:spacing w:line="360" w:lineRule="auto"/>
        <w:rPr>
          <w:rFonts w:ascii="Arial" w:hAnsi="Arial" w:cs="Arial"/>
          <w:b/>
          <w:sz w:val="20"/>
          <w:szCs w:val="20"/>
        </w:rPr>
      </w:pPr>
    </w:p>
    <w:p w14:paraId="028A11B4" w14:textId="5AB3BC34" w:rsidR="00EF713F" w:rsidRDefault="0091714C" w:rsidP="0091714C">
      <w:pPr>
        <w:pStyle w:val="ListParagraph"/>
        <w:spacing w:line="360" w:lineRule="auto"/>
        <w:rPr>
          <w:rFonts w:ascii="Arial" w:hAnsi="Arial" w:cs="Arial"/>
          <w:b/>
          <w:sz w:val="20"/>
          <w:szCs w:val="20"/>
        </w:rPr>
      </w:pPr>
      <w:r>
        <w:rPr>
          <w:rFonts w:ascii="Arial" w:hAnsi="Arial" w:cs="Arial"/>
          <w:b/>
          <w:sz w:val="20"/>
          <w:szCs w:val="20"/>
        </w:rPr>
        <w:t>M</w:t>
      </w:r>
      <w:r w:rsidRPr="00EF713F">
        <w:rPr>
          <w:rFonts w:ascii="Arial" w:hAnsi="Arial" w:cs="Arial"/>
          <w:b/>
          <w:sz w:val="20"/>
          <w:szCs w:val="20"/>
        </w:rPr>
        <w:t>otion</w:t>
      </w:r>
      <w:r w:rsidR="00EF713F" w:rsidRPr="00EF713F">
        <w:rPr>
          <w:rFonts w:ascii="Arial" w:hAnsi="Arial" w:cs="Arial"/>
          <w:b/>
          <w:sz w:val="20"/>
          <w:szCs w:val="20"/>
        </w:rPr>
        <w:t xml:space="preserve"> </w:t>
      </w:r>
      <w:r w:rsidR="00EF713F" w:rsidRPr="00D41642">
        <w:rPr>
          <w:rFonts w:ascii="Arial" w:hAnsi="Arial" w:cs="Arial"/>
          <w:b/>
          <w:sz w:val="20"/>
          <w:szCs w:val="20"/>
        </w:rPr>
        <w:t xml:space="preserve">by </w:t>
      </w:r>
      <w:r w:rsidR="00EF713F">
        <w:rPr>
          <w:rFonts w:ascii="Arial" w:hAnsi="Arial" w:cs="Arial"/>
          <w:b/>
          <w:sz w:val="20"/>
          <w:szCs w:val="20"/>
        </w:rPr>
        <w:t>Doug</w:t>
      </w:r>
      <w:r w:rsidR="00041403">
        <w:rPr>
          <w:rFonts w:ascii="Arial" w:hAnsi="Arial" w:cs="Arial"/>
          <w:b/>
          <w:sz w:val="20"/>
          <w:szCs w:val="20"/>
        </w:rPr>
        <w:t>las</w:t>
      </w:r>
      <w:r w:rsidR="00EF713F">
        <w:rPr>
          <w:rFonts w:ascii="Arial" w:hAnsi="Arial" w:cs="Arial"/>
          <w:b/>
          <w:sz w:val="20"/>
          <w:szCs w:val="20"/>
        </w:rPr>
        <w:t xml:space="preserve"> D</w:t>
      </w:r>
      <w:r w:rsidR="00041403">
        <w:rPr>
          <w:rFonts w:ascii="Arial" w:hAnsi="Arial" w:cs="Arial"/>
          <w:b/>
          <w:sz w:val="20"/>
          <w:szCs w:val="20"/>
        </w:rPr>
        <w:t>avey</w:t>
      </w:r>
      <w:r w:rsidR="00F3551A">
        <w:rPr>
          <w:rFonts w:ascii="Arial" w:hAnsi="Arial" w:cs="Arial"/>
          <w:b/>
          <w:sz w:val="20"/>
          <w:szCs w:val="20"/>
        </w:rPr>
        <w:t xml:space="preserve"> to accept the acclamations</w:t>
      </w:r>
      <w:r w:rsidR="00EF713F" w:rsidRPr="00D41642">
        <w:rPr>
          <w:rFonts w:ascii="Arial" w:hAnsi="Arial" w:cs="Arial"/>
          <w:b/>
          <w:sz w:val="20"/>
          <w:szCs w:val="20"/>
        </w:rPr>
        <w:t>, seconded by</w:t>
      </w:r>
      <w:r w:rsidR="00EF713F">
        <w:rPr>
          <w:rFonts w:ascii="Arial" w:hAnsi="Arial" w:cs="Arial"/>
          <w:b/>
          <w:sz w:val="20"/>
          <w:szCs w:val="20"/>
        </w:rPr>
        <w:t xml:space="preserve"> </w:t>
      </w:r>
      <w:r w:rsidR="00041403">
        <w:rPr>
          <w:rFonts w:ascii="Arial" w:hAnsi="Arial" w:cs="Arial"/>
          <w:b/>
          <w:sz w:val="20"/>
          <w:szCs w:val="20"/>
        </w:rPr>
        <w:t xml:space="preserve">Amanda </w:t>
      </w:r>
      <w:proofErr w:type="spellStart"/>
      <w:r w:rsidR="00041403">
        <w:rPr>
          <w:rFonts w:ascii="Arial" w:hAnsi="Arial" w:cs="Arial"/>
          <w:b/>
          <w:sz w:val="20"/>
          <w:szCs w:val="20"/>
        </w:rPr>
        <w:t>Yawa</w:t>
      </w:r>
      <w:r w:rsidR="00EF713F">
        <w:rPr>
          <w:rFonts w:ascii="Arial" w:hAnsi="Arial" w:cs="Arial"/>
          <w:b/>
          <w:sz w:val="20"/>
          <w:szCs w:val="20"/>
        </w:rPr>
        <w:t>rski</w:t>
      </w:r>
      <w:proofErr w:type="spellEnd"/>
      <w:r w:rsidR="00F3551A">
        <w:rPr>
          <w:rFonts w:ascii="Arial" w:hAnsi="Arial" w:cs="Arial"/>
          <w:b/>
          <w:sz w:val="20"/>
          <w:szCs w:val="20"/>
        </w:rPr>
        <w:t>.</w:t>
      </w:r>
      <w:r w:rsidR="00EF713F">
        <w:rPr>
          <w:rFonts w:ascii="Arial" w:hAnsi="Arial" w:cs="Arial"/>
          <w:b/>
          <w:sz w:val="20"/>
          <w:szCs w:val="20"/>
        </w:rPr>
        <w:t xml:space="preserve"> Carried.</w:t>
      </w:r>
    </w:p>
    <w:p w14:paraId="6ABF4901" w14:textId="77777777" w:rsidR="002B0114" w:rsidRDefault="002B0114" w:rsidP="0058565E">
      <w:pPr>
        <w:spacing w:line="360" w:lineRule="auto"/>
        <w:ind w:left="276"/>
        <w:rPr>
          <w:rFonts w:ascii="Arial" w:hAnsi="Arial" w:cs="Arial"/>
          <w:sz w:val="20"/>
          <w:szCs w:val="20"/>
        </w:rPr>
      </w:pPr>
    </w:p>
    <w:p w14:paraId="6318D82F" w14:textId="6192BFA5" w:rsidR="0058565E" w:rsidRPr="00EF713F" w:rsidRDefault="002B0114" w:rsidP="0058565E">
      <w:pPr>
        <w:spacing w:line="360" w:lineRule="auto"/>
        <w:ind w:left="276"/>
        <w:rPr>
          <w:rFonts w:ascii="Arial" w:hAnsi="Arial" w:cs="Arial"/>
          <w:sz w:val="20"/>
          <w:szCs w:val="20"/>
        </w:rPr>
      </w:pPr>
      <w:r>
        <w:rPr>
          <w:rFonts w:ascii="Arial" w:hAnsi="Arial" w:cs="Arial"/>
          <w:sz w:val="20"/>
          <w:szCs w:val="20"/>
        </w:rPr>
        <w:t>9</w:t>
      </w:r>
      <w:r w:rsidR="0058565E" w:rsidRPr="00EF713F">
        <w:rPr>
          <w:rFonts w:ascii="Arial" w:hAnsi="Arial" w:cs="Arial"/>
          <w:sz w:val="20"/>
          <w:szCs w:val="20"/>
        </w:rPr>
        <w:t xml:space="preserve">. </w:t>
      </w:r>
      <w:r>
        <w:rPr>
          <w:rFonts w:ascii="Arial" w:hAnsi="Arial" w:cs="Arial"/>
          <w:b/>
          <w:sz w:val="20"/>
          <w:szCs w:val="20"/>
        </w:rPr>
        <w:t xml:space="preserve"> Adjourn</w:t>
      </w:r>
    </w:p>
    <w:p w14:paraId="6318D830" w14:textId="2EDFFC05" w:rsidR="0058565E" w:rsidRPr="00EF713F" w:rsidRDefault="00541A52" w:rsidP="00EF713F">
      <w:pPr>
        <w:spacing w:line="360" w:lineRule="auto"/>
        <w:ind w:left="276" w:firstLine="444"/>
        <w:rPr>
          <w:rFonts w:ascii="Arial" w:hAnsi="Arial" w:cs="Arial"/>
          <w:b/>
          <w:sz w:val="20"/>
          <w:szCs w:val="20"/>
        </w:rPr>
      </w:pPr>
      <w:r w:rsidRPr="00EF713F">
        <w:rPr>
          <w:rFonts w:ascii="Arial" w:hAnsi="Arial" w:cs="Arial"/>
          <w:b/>
          <w:sz w:val="20"/>
          <w:szCs w:val="20"/>
        </w:rPr>
        <w:t xml:space="preserve">Motion by </w:t>
      </w:r>
      <w:r w:rsidR="00EF713F" w:rsidRPr="00EF713F">
        <w:rPr>
          <w:rFonts w:ascii="Arial" w:hAnsi="Arial" w:cs="Arial"/>
          <w:b/>
          <w:sz w:val="20"/>
          <w:szCs w:val="20"/>
        </w:rPr>
        <w:t>Bob Green</w:t>
      </w:r>
      <w:r w:rsidR="000A40F5" w:rsidRPr="00EF713F">
        <w:rPr>
          <w:rFonts w:ascii="Arial" w:hAnsi="Arial" w:cs="Arial"/>
          <w:b/>
          <w:sz w:val="20"/>
          <w:szCs w:val="20"/>
        </w:rPr>
        <w:t xml:space="preserve"> to</w:t>
      </w:r>
      <w:r w:rsidR="0058565E" w:rsidRPr="00EF713F">
        <w:rPr>
          <w:rFonts w:ascii="Arial" w:hAnsi="Arial" w:cs="Arial"/>
          <w:b/>
          <w:sz w:val="20"/>
          <w:szCs w:val="20"/>
        </w:rPr>
        <w:t xml:space="preserve"> adjourn the AGM.</w:t>
      </w:r>
      <w:r w:rsidRPr="00EF713F">
        <w:rPr>
          <w:rFonts w:ascii="Arial" w:hAnsi="Arial" w:cs="Arial"/>
          <w:b/>
          <w:sz w:val="20"/>
          <w:szCs w:val="20"/>
        </w:rPr>
        <w:t xml:space="preserve"> Carried.</w:t>
      </w:r>
    </w:p>
    <w:p w14:paraId="6318D831" w14:textId="77777777" w:rsidR="0058565E" w:rsidRPr="00D41642" w:rsidRDefault="0058565E" w:rsidP="0058565E">
      <w:pPr>
        <w:pStyle w:val="ListParagraph"/>
        <w:spacing w:line="360" w:lineRule="auto"/>
        <w:ind w:left="2160"/>
        <w:rPr>
          <w:rFonts w:ascii="Arial" w:hAnsi="Arial" w:cs="Arial"/>
          <w:color w:val="FF0000"/>
          <w:sz w:val="20"/>
          <w:szCs w:val="20"/>
        </w:rPr>
      </w:pPr>
    </w:p>
    <w:p w14:paraId="6318D832" w14:textId="77777777" w:rsidR="00162C5F" w:rsidRPr="00D41642" w:rsidRDefault="00162C5F">
      <w:pPr>
        <w:pStyle w:val="BodyA"/>
        <w:rPr>
          <w:rFonts w:ascii="Arial" w:hAnsi="Arial" w:cs="Arial"/>
          <w:color w:val="FF0000"/>
          <w:sz w:val="20"/>
        </w:rPr>
      </w:pPr>
    </w:p>
    <w:sectPr w:rsidR="00162C5F" w:rsidRPr="00D41642" w:rsidSect="00162C5F">
      <w:headerReference w:type="default" r:id="rId9"/>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5DE8C" w14:textId="77777777" w:rsidR="00C91995" w:rsidRDefault="00C91995">
      <w:r>
        <w:separator/>
      </w:r>
    </w:p>
  </w:endnote>
  <w:endnote w:type="continuationSeparator" w:id="0">
    <w:p w14:paraId="6C4E740E" w14:textId="77777777" w:rsidR="00C91995" w:rsidRDefault="00C9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5EBE0" w14:textId="77777777" w:rsidR="00C91995" w:rsidRDefault="00C91995">
      <w:r>
        <w:separator/>
      </w:r>
    </w:p>
  </w:footnote>
  <w:footnote w:type="continuationSeparator" w:id="0">
    <w:p w14:paraId="5882610A" w14:textId="77777777" w:rsidR="00C91995" w:rsidRDefault="00C91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8D837" w14:textId="3F5B033C" w:rsidR="008C4054" w:rsidRDefault="00F40D76" w:rsidP="00E3305E">
    <w:pPr>
      <w:pStyle w:val="FreeFormA"/>
      <w:jc w:val="center"/>
      <w:rPr>
        <w:rFonts w:eastAsia="Times New Roman"/>
        <w:color w:val="auto"/>
        <w:lang w:eastAsia="en-US" w:bidi="x-none"/>
      </w:rPr>
    </w:pPr>
    <w:r>
      <w:rPr>
        <w:noProof/>
        <w:lang w:val="en-CA"/>
      </w:rPr>
      <w:drawing>
        <wp:inline distT="114300" distB="114300" distL="114300" distR="114300" wp14:anchorId="2197FA41" wp14:editId="5E6840D7">
          <wp:extent cx="1700640" cy="8239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00640" cy="8239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251A0"/>
    <w:multiLevelType w:val="hybridMultilevel"/>
    <w:tmpl w:val="881AEF9E"/>
    <w:lvl w:ilvl="0" w:tplc="FD8A4FAA">
      <w:start w:val="10"/>
      <w:numFmt w:val="decimal"/>
      <w:lvlText w:val="%1"/>
      <w:lvlJc w:val="left"/>
      <w:pPr>
        <w:ind w:left="810" w:hanging="360"/>
      </w:pPr>
      <w:rPr>
        <w:rFonts w:ascii="Calibri" w:hAnsi="Calibri" w:cs="Times New Roman" w:hint="default"/>
        <w:sz w:val="22"/>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 w15:restartNumberingAfterBreak="0">
    <w:nsid w:val="18B51958"/>
    <w:multiLevelType w:val="hybridMultilevel"/>
    <w:tmpl w:val="A2CE34B4"/>
    <w:lvl w:ilvl="0" w:tplc="3CCA64C8">
      <w:start w:val="10"/>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 w15:restartNumberingAfterBreak="0">
    <w:nsid w:val="22484D23"/>
    <w:multiLevelType w:val="hybridMultilevel"/>
    <w:tmpl w:val="FD205704"/>
    <w:lvl w:ilvl="0" w:tplc="B6F429AC">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CA57D66"/>
    <w:multiLevelType w:val="hybridMultilevel"/>
    <w:tmpl w:val="EE6406BE"/>
    <w:lvl w:ilvl="0" w:tplc="85EAEECC">
      <w:start w:val="1"/>
      <w:numFmt w:val="decimal"/>
      <w:lvlText w:val="%1."/>
      <w:lvlJc w:val="left"/>
      <w:pPr>
        <w:ind w:left="2163" w:hanging="360"/>
      </w:pPr>
      <w:rPr>
        <w:b w:val="0"/>
      </w:rPr>
    </w:lvl>
    <w:lvl w:ilvl="1" w:tplc="04090019" w:tentative="1">
      <w:start w:val="1"/>
      <w:numFmt w:val="lowerLetter"/>
      <w:lvlText w:val="%2."/>
      <w:lvlJc w:val="left"/>
      <w:pPr>
        <w:ind w:left="3153" w:hanging="360"/>
      </w:pPr>
    </w:lvl>
    <w:lvl w:ilvl="2" w:tplc="85EAEECC">
      <w:start w:val="1"/>
      <w:numFmt w:val="decimal"/>
      <w:lvlText w:val="%3."/>
      <w:lvlJc w:val="left"/>
      <w:pPr>
        <w:ind w:left="3873" w:hanging="180"/>
      </w:pPr>
      <w:rPr>
        <w:b w:val="0"/>
      </w:r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4" w15:restartNumberingAfterBreak="0">
    <w:nsid w:val="3C5554A0"/>
    <w:multiLevelType w:val="hybridMultilevel"/>
    <w:tmpl w:val="D4D802A8"/>
    <w:lvl w:ilvl="0" w:tplc="5CDE4740">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15:restartNumberingAfterBreak="0">
    <w:nsid w:val="40233205"/>
    <w:multiLevelType w:val="hybridMultilevel"/>
    <w:tmpl w:val="C1EC07D2"/>
    <w:lvl w:ilvl="0" w:tplc="85EAEEC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41326542"/>
    <w:multiLevelType w:val="multilevel"/>
    <w:tmpl w:val="B462CA84"/>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39B6302"/>
    <w:multiLevelType w:val="hybridMultilevel"/>
    <w:tmpl w:val="EAE859CC"/>
    <w:lvl w:ilvl="0" w:tplc="F1DC388E">
      <w:start w:val="10"/>
      <w:numFmt w:val="decimal"/>
      <w:lvlText w:val="%1."/>
      <w:lvlJc w:val="left"/>
      <w:pPr>
        <w:ind w:left="720" w:hanging="360"/>
      </w:pPr>
      <w:rPr>
        <w:rFonts w:ascii="Times New Roman" w:hAnsi="Times New Roman" w:cs="Times New Roman"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EFF6006"/>
    <w:multiLevelType w:val="multilevel"/>
    <w:tmpl w:val="3F26F186"/>
    <w:lvl w:ilvl="0">
      <w:start w:val="3"/>
      <w:numFmt w:val="decimal"/>
      <w:lvlText w:val="%1.0"/>
      <w:lvlJc w:val="left"/>
      <w:pPr>
        <w:ind w:left="81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41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6930" w:hanging="1440"/>
      </w:pPr>
      <w:rPr>
        <w:rFonts w:hint="default"/>
      </w:rPr>
    </w:lvl>
    <w:lvl w:ilvl="8">
      <w:start w:val="1"/>
      <w:numFmt w:val="decimal"/>
      <w:lvlText w:val="%1.%2.%3.%4.%5.%6.%7.%8.%9"/>
      <w:lvlJc w:val="left"/>
      <w:pPr>
        <w:ind w:left="8010" w:hanging="1800"/>
      </w:pPr>
      <w:rPr>
        <w:rFonts w:hint="default"/>
      </w:rPr>
    </w:lvl>
  </w:abstractNum>
  <w:abstractNum w:abstractNumId="9" w15:restartNumberingAfterBreak="0">
    <w:nsid w:val="51590EFE"/>
    <w:multiLevelType w:val="hybridMultilevel"/>
    <w:tmpl w:val="4CD605C4"/>
    <w:lvl w:ilvl="0" w:tplc="85EAEECC">
      <w:start w:val="1"/>
      <w:numFmt w:val="decimal"/>
      <w:lvlText w:val="%1."/>
      <w:lvlJc w:val="left"/>
      <w:pPr>
        <w:ind w:left="450" w:hanging="360"/>
      </w:pPr>
      <w:rPr>
        <w:b w:val="0"/>
      </w:rPr>
    </w:lvl>
    <w:lvl w:ilvl="1" w:tplc="10090019">
      <w:start w:val="1"/>
      <w:numFmt w:val="lowerLetter"/>
      <w:lvlText w:val="%2."/>
      <w:lvlJc w:val="left"/>
      <w:pPr>
        <w:ind w:left="1353"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B173A41"/>
    <w:multiLevelType w:val="hybridMultilevel"/>
    <w:tmpl w:val="18DE3CF6"/>
    <w:lvl w:ilvl="0" w:tplc="85EAEECC">
      <w:start w:val="1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66150B50"/>
    <w:multiLevelType w:val="hybridMultilevel"/>
    <w:tmpl w:val="70947B1E"/>
    <w:lvl w:ilvl="0" w:tplc="85EAEECC">
      <w:start w:val="1"/>
      <w:numFmt w:val="decimal"/>
      <w:lvlText w:val="%1."/>
      <w:lvlJc w:val="left"/>
      <w:pPr>
        <w:ind w:left="2163" w:hanging="360"/>
      </w:pPr>
      <w:rPr>
        <w:b w:val="0"/>
      </w:rPr>
    </w:lvl>
    <w:lvl w:ilvl="1" w:tplc="04090019" w:tentative="1">
      <w:start w:val="1"/>
      <w:numFmt w:val="lowerLetter"/>
      <w:lvlText w:val="%2."/>
      <w:lvlJc w:val="left"/>
      <w:pPr>
        <w:ind w:left="3153" w:hanging="360"/>
      </w:pPr>
    </w:lvl>
    <w:lvl w:ilvl="2" w:tplc="0409001B">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12" w15:restartNumberingAfterBreak="0">
    <w:nsid w:val="757E440C"/>
    <w:multiLevelType w:val="hybridMultilevel"/>
    <w:tmpl w:val="D396E18A"/>
    <w:lvl w:ilvl="0" w:tplc="85EAEECC">
      <w:start w:val="1"/>
      <w:numFmt w:val="decimal"/>
      <w:lvlText w:val="%1."/>
      <w:lvlJc w:val="left"/>
      <w:pPr>
        <w:ind w:left="450" w:hanging="360"/>
      </w:pPr>
      <w:rPr>
        <w:b w:val="0"/>
      </w:rPr>
    </w:lvl>
    <w:lvl w:ilvl="1" w:tplc="10090019">
      <w:start w:val="1"/>
      <w:numFmt w:val="lowerLetter"/>
      <w:lvlText w:val="%2."/>
      <w:lvlJc w:val="left"/>
      <w:pPr>
        <w:ind w:left="1353"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A153AC4"/>
    <w:multiLevelType w:val="hybridMultilevel"/>
    <w:tmpl w:val="A614D274"/>
    <w:lvl w:ilvl="0" w:tplc="F42E2368">
      <w:start w:val="1"/>
      <w:numFmt w:val="lowerLetter"/>
      <w:lvlText w:val="%1)"/>
      <w:lvlJc w:val="left"/>
      <w:pPr>
        <w:ind w:left="810" w:hanging="360"/>
      </w:pPr>
      <w:rPr>
        <w:rFonts w:hint="default"/>
      </w:rPr>
    </w:lvl>
    <w:lvl w:ilvl="1" w:tplc="10090019">
      <w:start w:val="1"/>
      <w:numFmt w:val="lowerLetter"/>
      <w:lvlText w:val="%2."/>
      <w:lvlJc w:val="left"/>
      <w:pPr>
        <w:ind w:left="1530" w:hanging="360"/>
      </w:pPr>
    </w:lvl>
    <w:lvl w:ilvl="2" w:tplc="1009001B">
      <w:start w:val="1"/>
      <w:numFmt w:val="lowerRoman"/>
      <w:lvlText w:val="%3."/>
      <w:lvlJc w:val="right"/>
      <w:pPr>
        <w:ind w:left="2250" w:hanging="180"/>
      </w:pPr>
    </w:lvl>
    <w:lvl w:ilvl="3" w:tplc="1009000F">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4" w15:restartNumberingAfterBreak="0">
    <w:nsid w:val="7DA03498"/>
    <w:multiLevelType w:val="hybridMultilevel"/>
    <w:tmpl w:val="7FCE6F3E"/>
    <w:lvl w:ilvl="0" w:tplc="D1AC6344">
      <w:start w:val="10"/>
      <w:numFmt w:val="decimal"/>
      <w:lvlText w:val="%1."/>
      <w:lvlJc w:val="left"/>
      <w:pPr>
        <w:ind w:left="720" w:hanging="360"/>
      </w:pPr>
      <w:rPr>
        <w:rFonts w:ascii="Times New Roman" w:hAnsi="Times New Roman" w:cs="Times New Roman"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E7353C4"/>
    <w:multiLevelType w:val="multilevel"/>
    <w:tmpl w:val="A6EE659E"/>
    <w:lvl w:ilvl="0">
      <w:start w:val="1"/>
      <w:numFmt w:val="decimal"/>
      <w:pStyle w:val="Heading2"/>
      <w:lvlText w:val="%1."/>
      <w:lvlJc w:val="left"/>
      <w:pPr>
        <w:ind w:left="643" w:hanging="360"/>
      </w:pPr>
      <w:rPr>
        <w:rFonts w:hint="default"/>
      </w:rPr>
    </w:lvl>
    <w:lvl w:ilvl="1">
      <w:start w:val="1"/>
      <w:numFmt w:val="decimal"/>
      <w:suff w:val="space"/>
      <w:lvlText w:val="%1.%2."/>
      <w:lvlJc w:val="left"/>
      <w:pPr>
        <w:ind w:left="1523" w:hanging="389"/>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EF8540D"/>
    <w:multiLevelType w:val="multilevel"/>
    <w:tmpl w:val="10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2"/>
  </w:num>
  <w:num w:numId="2">
    <w:abstractNumId w:val="4"/>
  </w:num>
  <w:num w:numId="3">
    <w:abstractNumId w:val="9"/>
  </w:num>
  <w:num w:numId="4">
    <w:abstractNumId w:val="5"/>
  </w:num>
  <w:num w:numId="5">
    <w:abstractNumId w:val="10"/>
  </w:num>
  <w:num w:numId="6">
    <w:abstractNumId w:val="11"/>
  </w:num>
  <w:num w:numId="7">
    <w:abstractNumId w:val="3"/>
  </w:num>
  <w:num w:numId="8">
    <w:abstractNumId w:val="1"/>
  </w:num>
  <w:num w:numId="9">
    <w:abstractNumId w:val="13"/>
  </w:num>
  <w:num w:numId="10">
    <w:abstractNumId w:val="2"/>
  </w:num>
  <w:num w:numId="11">
    <w:abstractNumId w:val="0"/>
  </w:num>
  <w:num w:numId="12">
    <w:abstractNumId w:val="7"/>
  </w:num>
  <w:num w:numId="13">
    <w:abstractNumId w:val="14"/>
  </w:num>
  <w:num w:numId="14">
    <w:abstractNumId w:val="15"/>
  </w:num>
  <w:num w:numId="15">
    <w:abstractNumId w:val="16"/>
  </w:num>
  <w:num w:numId="16">
    <w:abstractNumId w:val="15"/>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DB5"/>
    <w:rsid w:val="0002787E"/>
    <w:rsid w:val="00041403"/>
    <w:rsid w:val="00044777"/>
    <w:rsid w:val="00094F7A"/>
    <w:rsid w:val="000A40F5"/>
    <w:rsid w:val="000B3B7E"/>
    <w:rsid w:val="00162C5F"/>
    <w:rsid w:val="00186682"/>
    <w:rsid w:val="001A414F"/>
    <w:rsid w:val="001F4CF3"/>
    <w:rsid w:val="001F7C2B"/>
    <w:rsid w:val="002A092A"/>
    <w:rsid w:val="002A412D"/>
    <w:rsid w:val="002B0114"/>
    <w:rsid w:val="002C0D6D"/>
    <w:rsid w:val="00307E91"/>
    <w:rsid w:val="003374F3"/>
    <w:rsid w:val="003447DC"/>
    <w:rsid w:val="003457E7"/>
    <w:rsid w:val="003A48FF"/>
    <w:rsid w:val="00426051"/>
    <w:rsid w:val="0045109F"/>
    <w:rsid w:val="004624BA"/>
    <w:rsid w:val="00474FA0"/>
    <w:rsid w:val="004D07EA"/>
    <w:rsid w:val="004E29BA"/>
    <w:rsid w:val="004F1808"/>
    <w:rsid w:val="00504DB5"/>
    <w:rsid w:val="00532C71"/>
    <w:rsid w:val="00541A52"/>
    <w:rsid w:val="0058565E"/>
    <w:rsid w:val="005C1F77"/>
    <w:rsid w:val="006434B5"/>
    <w:rsid w:val="00742B8C"/>
    <w:rsid w:val="00743D1F"/>
    <w:rsid w:val="007A0AE4"/>
    <w:rsid w:val="007B7D16"/>
    <w:rsid w:val="007F2F2F"/>
    <w:rsid w:val="007F3724"/>
    <w:rsid w:val="008227E2"/>
    <w:rsid w:val="00830701"/>
    <w:rsid w:val="0083619E"/>
    <w:rsid w:val="008824D3"/>
    <w:rsid w:val="008C4054"/>
    <w:rsid w:val="008E7846"/>
    <w:rsid w:val="00916042"/>
    <w:rsid w:val="0091714C"/>
    <w:rsid w:val="00953522"/>
    <w:rsid w:val="00987223"/>
    <w:rsid w:val="00A61947"/>
    <w:rsid w:val="00A65F9F"/>
    <w:rsid w:val="00A66CBE"/>
    <w:rsid w:val="00A7613F"/>
    <w:rsid w:val="00A87D32"/>
    <w:rsid w:val="00B71EDD"/>
    <w:rsid w:val="00B92ECF"/>
    <w:rsid w:val="00BE6788"/>
    <w:rsid w:val="00C559D4"/>
    <w:rsid w:val="00C91995"/>
    <w:rsid w:val="00C94715"/>
    <w:rsid w:val="00CB5ECC"/>
    <w:rsid w:val="00D22DF4"/>
    <w:rsid w:val="00D41642"/>
    <w:rsid w:val="00D554FF"/>
    <w:rsid w:val="00D84B65"/>
    <w:rsid w:val="00D87574"/>
    <w:rsid w:val="00E0270B"/>
    <w:rsid w:val="00E25AEC"/>
    <w:rsid w:val="00E3305E"/>
    <w:rsid w:val="00EA0436"/>
    <w:rsid w:val="00EB20C6"/>
    <w:rsid w:val="00EF713F"/>
    <w:rsid w:val="00F3551A"/>
    <w:rsid w:val="00F4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318D7DC"/>
  <w15:chartTrackingRefBased/>
  <w15:docId w15:val="{AC4F6E25-116A-4E84-9DCB-D20A27B5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locked/>
    <w:rsid w:val="00830701"/>
    <w:pPr>
      <w:keepNext/>
      <w:keepLines/>
      <w:widowControl w:val="0"/>
      <w:numPr>
        <w:numId w:val="14"/>
      </w:numPr>
      <w:spacing w:before="200"/>
      <w:ind w:left="360"/>
      <w:outlineLvl w:val="1"/>
    </w:pPr>
    <w:rPr>
      <w:rFonts w:asciiTheme="majorHAnsi" w:eastAsiaTheme="majorEastAsia" w:hAnsiTheme="majorHAnsi" w:cstheme="majorBidi"/>
      <w:b/>
      <w:bCs/>
      <w:caps/>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lang w:eastAsia="en-CA"/>
    </w:rPr>
  </w:style>
  <w:style w:type="paragraph" w:customStyle="1" w:styleId="BodyA">
    <w:name w:val="Body A"/>
    <w:rPr>
      <w:rFonts w:ascii="Helvetica" w:eastAsia="ヒラギノ角ゴ Pro W3" w:hAnsi="Helvetica"/>
      <w:color w:val="000000"/>
      <w:sz w:val="24"/>
      <w:lang w:eastAsia="en-CA"/>
    </w:rPr>
  </w:style>
  <w:style w:type="character" w:customStyle="1" w:styleId="Hyperlink1">
    <w:name w:val="Hyperlink1"/>
    <w:rPr>
      <w:color w:val="0000FF"/>
      <w:sz w:val="20"/>
      <w:u w:val="single"/>
    </w:rPr>
  </w:style>
  <w:style w:type="character" w:styleId="Hyperlink">
    <w:name w:val="Hyperlink"/>
    <w:locked/>
    <w:rsid w:val="00A61947"/>
    <w:rPr>
      <w:color w:val="0000FF"/>
      <w:u w:val="single"/>
    </w:rPr>
  </w:style>
  <w:style w:type="paragraph" w:styleId="Header">
    <w:name w:val="header"/>
    <w:basedOn w:val="Normal"/>
    <w:link w:val="HeaderChar"/>
    <w:locked/>
    <w:rsid w:val="00E3305E"/>
    <w:pPr>
      <w:tabs>
        <w:tab w:val="center" w:pos="4680"/>
        <w:tab w:val="right" w:pos="9360"/>
      </w:tabs>
    </w:pPr>
  </w:style>
  <w:style w:type="character" w:customStyle="1" w:styleId="HeaderChar">
    <w:name w:val="Header Char"/>
    <w:basedOn w:val="DefaultParagraphFont"/>
    <w:link w:val="Header"/>
    <w:rsid w:val="00E3305E"/>
    <w:rPr>
      <w:sz w:val="24"/>
      <w:szCs w:val="24"/>
    </w:rPr>
  </w:style>
  <w:style w:type="paragraph" w:styleId="Footer">
    <w:name w:val="footer"/>
    <w:basedOn w:val="Normal"/>
    <w:link w:val="FooterChar"/>
    <w:locked/>
    <w:rsid w:val="00E3305E"/>
    <w:pPr>
      <w:tabs>
        <w:tab w:val="center" w:pos="4680"/>
        <w:tab w:val="right" w:pos="9360"/>
      </w:tabs>
    </w:pPr>
  </w:style>
  <w:style w:type="character" w:customStyle="1" w:styleId="FooterChar">
    <w:name w:val="Footer Char"/>
    <w:basedOn w:val="DefaultParagraphFont"/>
    <w:link w:val="Footer"/>
    <w:rsid w:val="00E3305E"/>
    <w:rPr>
      <w:sz w:val="24"/>
      <w:szCs w:val="24"/>
    </w:rPr>
  </w:style>
  <w:style w:type="paragraph" w:styleId="BalloonText">
    <w:name w:val="Balloon Text"/>
    <w:basedOn w:val="Normal"/>
    <w:link w:val="BalloonTextChar"/>
    <w:locked/>
    <w:rsid w:val="000B3B7E"/>
    <w:rPr>
      <w:rFonts w:ascii="Segoe UI" w:hAnsi="Segoe UI" w:cs="Segoe UI"/>
      <w:sz w:val="18"/>
      <w:szCs w:val="18"/>
    </w:rPr>
  </w:style>
  <w:style w:type="character" w:customStyle="1" w:styleId="BalloonTextChar">
    <w:name w:val="Balloon Text Char"/>
    <w:basedOn w:val="DefaultParagraphFont"/>
    <w:link w:val="BalloonText"/>
    <w:rsid w:val="000B3B7E"/>
    <w:rPr>
      <w:rFonts w:ascii="Segoe UI" w:hAnsi="Segoe UI" w:cs="Segoe UI"/>
      <w:sz w:val="18"/>
      <w:szCs w:val="18"/>
    </w:rPr>
  </w:style>
  <w:style w:type="paragraph" w:styleId="ListParagraph">
    <w:name w:val="List Paragraph"/>
    <w:basedOn w:val="Normal"/>
    <w:uiPriority w:val="1"/>
    <w:qFormat/>
    <w:rsid w:val="0058565E"/>
    <w:pPr>
      <w:spacing w:after="200" w:line="276" w:lineRule="auto"/>
      <w:ind w:left="720"/>
      <w:contextualSpacing/>
    </w:pPr>
    <w:rPr>
      <w:rFonts w:ascii="Calibri" w:eastAsia="Cambria" w:hAnsi="Calibri"/>
      <w:sz w:val="22"/>
      <w:szCs w:val="22"/>
      <w:lang w:val="en-CA"/>
    </w:rPr>
  </w:style>
  <w:style w:type="character" w:customStyle="1" w:styleId="Heading2Char">
    <w:name w:val="Heading 2 Char"/>
    <w:basedOn w:val="DefaultParagraphFont"/>
    <w:link w:val="Heading2"/>
    <w:uiPriority w:val="9"/>
    <w:rsid w:val="00830701"/>
    <w:rPr>
      <w:rFonts w:asciiTheme="majorHAnsi" w:eastAsiaTheme="majorEastAsia" w:hAnsiTheme="majorHAnsi" w:cstheme="majorBidi"/>
      <w:b/>
      <w:bCs/>
      <w:caps/>
      <w:color w:val="000000" w:themeColor="text1"/>
      <w:sz w:val="26"/>
      <w:szCs w:val="26"/>
    </w:rPr>
  </w:style>
  <w:style w:type="character" w:customStyle="1" w:styleId="Commentary">
    <w:name w:val="Commentary"/>
    <w:basedOn w:val="DefaultParagraphFont"/>
    <w:uiPriority w:val="1"/>
    <w:qFormat/>
    <w:rsid w:val="00830701"/>
    <w:rPr>
      <w:b/>
      <w:i/>
      <w:color w:val="C00000"/>
    </w:rPr>
  </w:style>
  <w:style w:type="paragraph" w:customStyle="1" w:styleId="Body1">
    <w:name w:val="Body 1"/>
    <w:rsid w:val="00EF713F"/>
    <w:pPr>
      <w:outlineLvl w:val="0"/>
    </w:pPr>
    <w:rPr>
      <w:rFonts w:ascii="Helvetica" w:eastAsia="Arial Unicode MS" w:hAnsi="Helvetica"/>
      <w:color w:val="000000"/>
      <w:sz w:val="24"/>
      <w:u w:color="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7AB67-9F8B-42B8-9923-2BBB4E99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Links>
    <vt:vector size="78" baseType="variant">
      <vt:variant>
        <vt:i4>4784228</vt:i4>
      </vt:variant>
      <vt:variant>
        <vt:i4>36</vt:i4>
      </vt:variant>
      <vt:variant>
        <vt:i4>0</vt:i4>
      </vt:variant>
      <vt:variant>
        <vt:i4>5</vt:i4>
      </vt:variant>
      <vt:variant>
        <vt:lpwstr>mailto:Sherrill@colabora.ca</vt:lpwstr>
      </vt:variant>
      <vt:variant>
        <vt:lpwstr/>
      </vt:variant>
      <vt:variant>
        <vt:i4>8061018</vt:i4>
      </vt:variant>
      <vt:variant>
        <vt:i4>33</vt:i4>
      </vt:variant>
      <vt:variant>
        <vt:i4>0</vt:i4>
      </vt:variant>
      <vt:variant>
        <vt:i4>5</vt:i4>
      </vt:variant>
      <vt:variant>
        <vt:lpwstr>mailto:vanish@standandcommand.com</vt:lpwstr>
      </vt:variant>
      <vt:variant>
        <vt:lpwstr/>
      </vt:variant>
      <vt:variant>
        <vt:i4>458815</vt:i4>
      </vt:variant>
      <vt:variant>
        <vt:i4>30</vt:i4>
      </vt:variant>
      <vt:variant>
        <vt:i4>0</vt:i4>
      </vt:variant>
      <vt:variant>
        <vt:i4>5</vt:i4>
      </vt:variant>
      <vt:variant>
        <vt:lpwstr>mailto:ptung@telusplanet.net</vt:lpwstr>
      </vt:variant>
      <vt:variant>
        <vt:lpwstr/>
      </vt:variant>
      <vt:variant>
        <vt:i4>4587642</vt:i4>
      </vt:variant>
      <vt:variant>
        <vt:i4>27</vt:i4>
      </vt:variant>
      <vt:variant>
        <vt:i4>0</vt:i4>
      </vt:variant>
      <vt:variant>
        <vt:i4>5</vt:i4>
      </vt:variant>
      <vt:variant>
        <vt:lpwstr>mailto:stuartlm@shaw.ca</vt:lpwstr>
      </vt:variant>
      <vt:variant>
        <vt:lpwstr/>
      </vt:variant>
      <vt:variant>
        <vt:i4>2097239</vt:i4>
      </vt:variant>
      <vt:variant>
        <vt:i4>24</vt:i4>
      </vt:variant>
      <vt:variant>
        <vt:i4>0</vt:i4>
      </vt:variant>
      <vt:variant>
        <vt:i4>5</vt:i4>
      </vt:variant>
      <vt:variant>
        <vt:lpwstr>mailto:president@librarytrustees.ab.ca</vt:lpwstr>
      </vt:variant>
      <vt:variant>
        <vt:lpwstr/>
      </vt:variant>
      <vt:variant>
        <vt:i4>1179770</vt:i4>
      </vt:variant>
      <vt:variant>
        <vt:i4>21</vt:i4>
      </vt:variant>
      <vt:variant>
        <vt:i4>0</vt:i4>
      </vt:variant>
      <vt:variant>
        <vt:i4>5</vt:i4>
      </vt:variant>
      <vt:variant>
        <vt:lpwstr>mailto:Vic.mensch@gmail.com</vt:lpwstr>
      </vt:variant>
      <vt:variant>
        <vt:lpwstr/>
      </vt:variant>
      <vt:variant>
        <vt:i4>786471</vt:i4>
      </vt:variant>
      <vt:variant>
        <vt:i4>18</vt:i4>
      </vt:variant>
      <vt:variant>
        <vt:i4>0</vt:i4>
      </vt:variant>
      <vt:variant>
        <vt:i4>5</vt:i4>
      </vt:variant>
      <vt:variant>
        <vt:lpwstr>mailto:labedwell@msn.com</vt:lpwstr>
      </vt:variant>
      <vt:variant>
        <vt:lpwstr/>
      </vt:variant>
      <vt:variant>
        <vt:i4>5898348</vt:i4>
      </vt:variant>
      <vt:variant>
        <vt:i4>15</vt:i4>
      </vt:variant>
      <vt:variant>
        <vt:i4>0</vt:i4>
      </vt:variant>
      <vt:variant>
        <vt:i4>5</vt:i4>
      </vt:variant>
      <vt:variant>
        <vt:lpwstr>mailto:Richard@blackfalds.com</vt:lpwstr>
      </vt:variant>
      <vt:variant>
        <vt:lpwstr/>
      </vt:variant>
      <vt:variant>
        <vt:i4>1245230</vt:i4>
      </vt:variant>
      <vt:variant>
        <vt:i4>12</vt:i4>
      </vt:variant>
      <vt:variant>
        <vt:i4>0</vt:i4>
      </vt:variant>
      <vt:variant>
        <vt:i4>5</vt:i4>
      </vt:variant>
      <vt:variant>
        <vt:lpwstr>mailto:mokymom@telsu.net</vt:lpwstr>
      </vt:variant>
      <vt:variant>
        <vt:lpwstr/>
      </vt:variant>
      <vt:variant>
        <vt:i4>1966140</vt:i4>
      </vt:variant>
      <vt:variant>
        <vt:i4>9</vt:i4>
      </vt:variant>
      <vt:variant>
        <vt:i4>0</vt:i4>
      </vt:variant>
      <vt:variant>
        <vt:i4>5</vt:i4>
      </vt:variant>
      <vt:variant>
        <vt:lpwstr>mailto:raoulgi@gmail.com</vt:lpwstr>
      </vt:variant>
      <vt:variant>
        <vt:lpwstr/>
      </vt:variant>
      <vt:variant>
        <vt:i4>2097239</vt:i4>
      </vt:variant>
      <vt:variant>
        <vt:i4>6</vt:i4>
      </vt:variant>
      <vt:variant>
        <vt:i4>0</vt:i4>
      </vt:variant>
      <vt:variant>
        <vt:i4>5</vt:i4>
      </vt:variant>
      <vt:variant>
        <vt:lpwstr>mailto:president@librarytrustees.ab.ca</vt:lpwstr>
      </vt:variant>
      <vt:variant>
        <vt:lpwstr/>
      </vt:variant>
      <vt:variant>
        <vt:i4>262150</vt:i4>
      </vt:variant>
      <vt:variant>
        <vt:i4>3</vt:i4>
      </vt:variant>
      <vt:variant>
        <vt:i4>0</vt:i4>
      </vt:variant>
      <vt:variant>
        <vt:i4>5</vt:i4>
      </vt:variant>
      <vt:variant>
        <vt:lpwstr>http://www.librarytrustees.ab.ca/</vt:lpwstr>
      </vt:variant>
      <vt:variant>
        <vt:lpwstr/>
      </vt:variant>
      <vt:variant>
        <vt:i4>1245251</vt:i4>
      </vt:variant>
      <vt:variant>
        <vt:i4>0</vt:i4>
      </vt:variant>
      <vt:variant>
        <vt:i4>0</vt:i4>
      </vt:variant>
      <vt:variant>
        <vt:i4>5</vt:i4>
      </vt:variant>
      <vt:variant>
        <vt:lpwstr>http://www.librarytrustees.ab.ca/advocacy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Heather Mayor</cp:lastModifiedBy>
  <cp:revision>2</cp:revision>
  <cp:lastPrinted>2014-07-30T20:27:00Z</cp:lastPrinted>
  <dcterms:created xsi:type="dcterms:W3CDTF">2021-04-27T22:06:00Z</dcterms:created>
  <dcterms:modified xsi:type="dcterms:W3CDTF">2021-04-27T22:06:00Z</dcterms:modified>
</cp:coreProperties>
</file>